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966F2" w14:textId="0436E94C" w:rsidR="00D911F5" w:rsidRPr="007C0B92" w:rsidRDefault="00EB5F33" w:rsidP="00234A2F">
      <w:pPr>
        <w:autoSpaceDE w:val="0"/>
        <w:autoSpaceDN w:val="0"/>
        <w:adjustRightInd w:val="0"/>
        <w:spacing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7F48ED" wp14:editId="13BD3DE4">
            <wp:simplePos x="0" y="0"/>
            <wp:positionH relativeFrom="column">
              <wp:posOffset>166370</wp:posOffset>
            </wp:positionH>
            <wp:positionV relativeFrom="paragraph">
              <wp:posOffset>2540</wp:posOffset>
            </wp:positionV>
            <wp:extent cx="500380" cy="50038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3D4">
        <w:rPr>
          <w:rFonts w:ascii="Calibri,Bold" w:hAnsi="Calibri,Bold" w:cs="Calibri,Bold"/>
          <w:b/>
          <w:bCs/>
          <w:sz w:val="24"/>
          <w:szCs w:val="24"/>
        </w:rPr>
        <w:t>NMR Spectroscopy Request Form</w:t>
      </w:r>
    </w:p>
    <w:p w14:paraId="48FEF880" w14:textId="483F2FF4" w:rsidR="000E68FC" w:rsidRDefault="000E68FC" w:rsidP="00234A2F">
      <w:pPr>
        <w:autoSpaceDE w:val="0"/>
        <w:autoSpaceDN w:val="0"/>
        <w:adjustRightInd w:val="0"/>
        <w:spacing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Central </w:t>
      </w:r>
      <w:r w:rsidR="007C0B92" w:rsidRPr="007C0B92">
        <w:rPr>
          <w:rFonts w:ascii="Calibri,Bold" w:hAnsi="Calibri,Bold" w:cs="Calibri,Bold"/>
          <w:b/>
          <w:bCs/>
          <w:sz w:val="24"/>
          <w:szCs w:val="24"/>
        </w:rPr>
        <w:t>Sophisticated Instrumentation Centre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(CSIC)</w:t>
      </w:r>
    </w:p>
    <w:p w14:paraId="7890353E" w14:textId="77777777" w:rsidR="00D911F5" w:rsidRDefault="007C0B92" w:rsidP="00234A2F">
      <w:pPr>
        <w:autoSpaceDE w:val="0"/>
        <w:autoSpaceDN w:val="0"/>
        <w:adjustRightInd w:val="0"/>
        <w:spacing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  <w:r w:rsidRPr="007C0B92">
        <w:rPr>
          <w:rFonts w:ascii="Calibri,Bold" w:hAnsi="Calibri,Bold" w:cs="Calibri,Bold"/>
          <w:b/>
          <w:bCs/>
          <w:sz w:val="24"/>
          <w:szCs w:val="24"/>
        </w:rPr>
        <w:t>Dibrugarh University</w:t>
      </w:r>
    </w:p>
    <w:p w14:paraId="698493C0" w14:textId="187EB2AE" w:rsidR="007C0B92" w:rsidRPr="007C0B92" w:rsidRDefault="00EB5F33" w:rsidP="00012672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sz w:val="24"/>
          <w:szCs w:val="24"/>
          <w:u w:val="single"/>
        </w:rPr>
      </w:pPr>
      <w:r w:rsidRPr="00E552FC">
        <w:rPr>
          <w:rFonts w:ascii="Calibri,Bold" w:hAnsi="Calibri,Bold" w:cs="Calibri,Bol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1D7620" wp14:editId="6DF2D913">
                <wp:simplePos x="0" y="0"/>
                <wp:positionH relativeFrom="column">
                  <wp:posOffset>22225</wp:posOffset>
                </wp:positionH>
                <wp:positionV relativeFrom="paragraph">
                  <wp:posOffset>-4445</wp:posOffset>
                </wp:positionV>
                <wp:extent cx="5918835" cy="635"/>
                <wp:effectExtent l="12700" t="13335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580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75pt;margin-top:-.35pt;width:466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"/>
            </w:pict>
          </mc:Fallback>
        </mc:AlternateContent>
      </w:r>
      <w:r w:rsidR="00D911F5" w:rsidRPr="00F01BFA">
        <w:rPr>
          <w:rFonts w:ascii="Times New Roman" w:hAnsi="Times New Roman"/>
          <w:b/>
          <w:bCs/>
          <w:sz w:val="24"/>
          <w:szCs w:val="24"/>
          <w:u w:val="single"/>
        </w:rPr>
        <w:t>Requisition Form</w:t>
      </w:r>
    </w:p>
    <w:p w14:paraId="1E251DBF" w14:textId="77777777" w:rsidR="00257206" w:rsidRPr="00F01BFA" w:rsidRDefault="00D911F5" w:rsidP="00D911F5">
      <w:pPr>
        <w:rPr>
          <w:rFonts w:ascii="Times New Roman" w:hAnsi="Times New Roman"/>
        </w:rPr>
      </w:pPr>
      <w:r w:rsidRPr="00F01BFA">
        <w:rPr>
          <w:rFonts w:ascii="Times New Roman" w:hAnsi="Times New Roman"/>
        </w:rPr>
        <w:t>To be filled compulsorily, otherwise the request will not be accepted.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09094E" w:rsidRPr="00805D42" w14:paraId="579E2334" w14:textId="77777777" w:rsidTr="0009094E">
        <w:tc>
          <w:tcPr>
            <w:tcW w:w="3114" w:type="dxa"/>
          </w:tcPr>
          <w:p w14:paraId="10F2D892" w14:textId="77777777" w:rsidR="007C0B92" w:rsidRPr="00805D42" w:rsidRDefault="007C0B92" w:rsidP="00805D42">
            <w:pPr>
              <w:spacing w:line="240" w:lineRule="auto"/>
              <w:rPr>
                <w:rFonts w:ascii="Times New Roman" w:hAnsi="Times New Roman"/>
              </w:rPr>
            </w:pPr>
            <w:r w:rsidRPr="00805D42">
              <w:rPr>
                <w:rFonts w:ascii="Times New Roman" w:hAnsi="Times New Roman"/>
              </w:rPr>
              <w:t>Name of the User</w:t>
            </w:r>
          </w:p>
        </w:tc>
        <w:tc>
          <w:tcPr>
            <w:tcW w:w="5902" w:type="dxa"/>
          </w:tcPr>
          <w:p w14:paraId="4F6B04A6" w14:textId="77777777" w:rsidR="007C0B92" w:rsidRPr="00805D42" w:rsidRDefault="007C0B92" w:rsidP="00805D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094E" w:rsidRPr="00805D42" w14:paraId="034A4CB9" w14:textId="77777777" w:rsidTr="0009094E">
        <w:tc>
          <w:tcPr>
            <w:tcW w:w="3114" w:type="dxa"/>
          </w:tcPr>
          <w:p w14:paraId="68B965FE" w14:textId="77777777" w:rsidR="007C0B92" w:rsidRPr="00805D42" w:rsidRDefault="007C0B92" w:rsidP="00805D42">
            <w:pPr>
              <w:spacing w:line="240" w:lineRule="auto"/>
              <w:rPr>
                <w:rFonts w:ascii="Times New Roman" w:hAnsi="Times New Roman"/>
              </w:rPr>
            </w:pPr>
            <w:r w:rsidRPr="00805D42">
              <w:rPr>
                <w:rFonts w:ascii="Times New Roman" w:hAnsi="Times New Roman"/>
              </w:rPr>
              <w:t>Contact No (s)</w:t>
            </w:r>
          </w:p>
        </w:tc>
        <w:tc>
          <w:tcPr>
            <w:tcW w:w="5902" w:type="dxa"/>
          </w:tcPr>
          <w:p w14:paraId="2B8AB4E4" w14:textId="77777777" w:rsidR="007C0B92" w:rsidRPr="00805D42" w:rsidRDefault="007C0B92" w:rsidP="00805D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A5389" w:rsidRPr="00805D42" w14:paraId="1C448C44" w14:textId="77777777" w:rsidTr="0009094E">
        <w:tc>
          <w:tcPr>
            <w:tcW w:w="3114" w:type="dxa"/>
          </w:tcPr>
          <w:p w14:paraId="64CFF0B3" w14:textId="0CC5C37B" w:rsidR="00FA5389" w:rsidRPr="00805D42" w:rsidRDefault="00FA5389" w:rsidP="00805D42">
            <w:pPr>
              <w:spacing w:line="240" w:lineRule="auto"/>
              <w:rPr>
                <w:rFonts w:ascii="Times New Roman" w:hAnsi="Times New Roman"/>
              </w:rPr>
            </w:pPr>
            <w:r w:rsidRPr="00805D42">
              <w:rPr>
                <w:rFonts w:ascii="Times New Roman" w:hAnsi="Times New Roman"/>
              </w:rPr>
              <w:t>Email ID</w:t>
            </w:r>
          </w:p>
        </w:tc>
        <w:tc>
          <w:tcPr>
            <w:tcW w:w="5902" w:type="dxa"/>
          </w:tcPr>
          <w:p w14:paraId="1851FC30" w14:textId="77777777" w:rsidR="00FA5389" w:rsidRPr="00805D42" w:rsidRDefault="00FA5389" w:rsidP="00805D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094E" w:rsidRPr="00805D42" w14:paraId="03271A51" w14:textId="77777777" w:rsidTr="0009094E">
        <w:tc>
          <w:tcPr>
            <w:tcW w:w="3114" w:type="dxa"/>
          </w:tcPr>
          <w:p w14:paraId="546E0A08" w14:textId="77777777" w:rsidR="007C0B92" w:rsidRPr="00805D42" w:rsidRDefault="007C0B92" w:rsidP="00805D42">
            <w:pPr>
              <w:spacing w:line="240" w:lineRule="auto"/>
              <w:rPr>
                <w:rFonts w:ascii="Times New Roman" w:hAnsi="Times New Roman"/>
              </w:rPr>
            </w:pPr>
            <w:r w:rsidRPr="00805D42">
              <w:rPr>
                <w:rFonts w:ascii="Times New Roman" w:hAnsi="Times New Roman"/>
              </w:rPr>
              <w:t>Name of Supervisor</w:t>
            </w:r>
          </w:p>
        </w:tc>
        <w:tc>
          <w:tcPr>
            <w:tcW w:w="5902" w:type="dxa"/>
          </w:tcPr>
          <w:p w14:paraId="1C83B0EC" w14:textId="77777777" w:rsidR="007C0B92" w:rsidRPr="00805D42" w:rsidRDefault="007C0B92" w:rsidP="00805D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9094E" w:rsidRPr="00805D42" w14:paraId="37417C96" w14:textId="77777777" w:rsidTr="0009094E">
        <w:tc>
          <w:tcPr>
            <w:tcW w:w="3114" w:type="dxa"/>
          </w:tcPr>
          <w:p w14:paraId="0E293AF8" w14:textId="77777777" w:rsidR="007C0B92" w:rsidRPr="00805D42" w:rsidRDefault="007C0B92" w:rsidP="00805D42">
            <w:pPr>
              <w:spacing w:line="240" w:lineRule="auto"/>
              <w:rPr>
                <w:rFonts w:ascii="Times New Roman" w:hAnsi="Times New Roman"/>
              </w:rPr>
            </w:pPr>
            <w:r w:rsidRPr="00805D42">
              <w:rPr>
                <w:rFonts w:ascii="Times New Roman" w:hAnsi="Times New Roman"/>
              </w:rPr>
              <w:t>Department</w:t>
            </w:r>
          </w:p>
        </w:tc>
        <w:tc>
          <w:tcPr>
            <w:tcW w:w="5902" w:type="dxa"/>
          </w:tcPr>
          <w:p w14:paraId="5EC7EFA5" w14:textId="77777777" w:rsidR="007C0B92" w:rsidRPr="00805D42" w:rsidRDefault="007C0B92" w:rsidP="00805D42">
            <w:pPr>
              <w:spacing w:line="240" w:lineRule="auto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09094E" w:rsidRPr="00805D42" w14:paraId="5957A883" w14:textId="77777777" w:rsidTr="0009094E">
        <w:tc>
          <w:tcPr>
            <w:tcW w:w="3114" w:type="dxa"/>
          </w:tcPr>
          <w:p w14:paraId="665552B1" w14:textId="69C09A40" w:rsidR="007C0B92" w:rsidRPr="00805D42" w:rsidRDefault="0009094E" w:rsidP="00805D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Name of </w:t>
            </w:r>
            <w:r w:rsidR="007C0B92" w:rsidRPr="00805D42">
              <w:rPr>
                <w:rFonts w:ascii="Times New Roman" w:hAnsi="Times New Roman"/>
              </w:rPr>
              <w:t>Institut</w:t>
            </w:r>
            <w:r>
              <w:rPr>
                <w:rFonts w:ascii="Times New Roman" w:hAnsi="Times New Roman"/>
              </w:rPr>
              <w:t>ion</w:t>
            </w:r>
          </w:p>
        </w:tc>
        <w:tc>
          <w:tcPr>
            <w:tcW w:w="5902" w:type="dxa"/>
          </w:tcPr>
          <w:p w14:paraId="72524616" w14:textId="77777777" w:rsidR="007C0B92" w:rsidRPr="00805D42" w:rsidRDefault="007C0B92" w:rsidP="00805D42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75CFE" w:rsidRPr="00805D42" w14:paraId="7E4AA5FB" w14:textId="77777777" w:rsidTr="0009094E">
        <w:tc>
          <w:tcPr>
            <w:tcW w:w="3114" w:type="dxa"/>
            <w:vAlign w:val="center"/>
          </w:tcPr>
          <w:p w14:paraId="27858804" w14:textId="63592B58" w:rsidR="00F01BFA" w:rsidRPr="00805D42" w:rsidRDefault="0009094E" w:rsidP="00A033D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Type of </w:t>
            </w:r>
            <w:r w:rsidR="00F01BFA" w:rsidRPr="00805D42">
              <w:rPr>
                <w:rFonts w:ascii="Times New Roman" w:hAnsi="Times New Roman"/>
              </w:rPr>
              <w:t>Institut</w:t>
            </w:r>
            <w:r>
              <w:rPr>
                <w:rFonts w:ascii="Times New Roman" w:hAnsi="Times New Roman"/>
              </w:rPr>
              <w:t>ion</w:t>
            </w:r>
            <w:r w:rsidR="00F01BFA" w:rsidRPr="00805D42">
              <w:rPr>
                <w:rFonts w:ascii="Times New Roman" w:hAnsi="Times New Roman"/>
              </w:rPr>
              <w:t xml:space="preserve"> (Please tick)</w:t>
            </w:r>
          </w:p>
        </w:tc>
        <w:tc>
          <w:tcPr>
            <w:tcW w:w="5902" w:type="dxa"/>
            <w:vAlign w:val="center"/>
          </w:tcPr>
          <w:p w14:paraId="48BFB9E0" w14:textId="7F0A0FE0" w:rsidR="00F01BFA" w:rsidRPr="00805D42" w:rsidRDefault="00A033D4" w:rsidP="00A033D4">
            <w:pPr>
              <w:spacing w:line="240" w:lineRule="auto"/>
              <w:rPr>
                <w:rFonts w:ascii="Times New Roman" w:hAnsi="Times New Roman"/>
              </w:rPr>
            </w:pPr>
            <w:r w:rsidRPr="00A033D4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</w:rPr>
              <w:t xml:space="preserve">Dibrugarh </w:t>
            </w:r>
            <w:proofErr w:type="gramStart"/>
            <w:r>
              <w:rPr>
                <w:rFonts w:ascii="Times New Roman" w:hAnsi="Times New Roman"/>
              </w:rPr>
              <w:t xml:space="preserve">University  </w:t>
            </w:r>
            <w:r w:rsidRPr="00A033D4">
              <w:rPr>
                <w:rFonts w:ascii="Times New Roman" w:hAnsi="Times New Roman"/>
                <w:sz w:val="34"/>
                <w:szCs w:val="34"/>
              </w:rPr>
              <w:t>□</w:t>
            </w:r>
            <w:proofErr w:type="gramEnd"/>
            <w:r>
              <w:rPr>
                <w:rFonts w:ascii="Times New Roman" w:hAnsi="Times New Roman"/>
              </w:rPr>
              <w:t xml:space="preserve">Other Educational  </w:t>
            </w:r>
            <w:r w:rsidRPr="00A033D4">
              <w:rPr>
                <w:rFonts w:ascii="Times New Roman" w:hAnsi="Times New Roman"/>
                <w:sz w:val="34"/>
                <w:szCs w:val="34"/>
              </w:rPr>
              <w:t>□</w:t>
            </w:r>
            <w:r w:rsidR="00F01BFA" w:rsidRPr="00805D42">
              <w:rPr>
                <w:rFonts w:ascii="Times New Roman" w:hAnsi="Times New Roman"/>
              </w:rPr>
              <w:t>Industry</w:t>
            </w:r>
            <w:r>
              <w:rPr>
                <w:rFonts w:ascii="Times New Roman" w:hAnsi="Times New Roman"/>
              </w:rPr>
              <w:t>/Lab</w:t>
            </w:r>
          </w:p>
        </w:tc>
      </w:tr>
      <w:tr w:rsidR="00075CFE" w:rsidRPr="00805D42" w14:paraId="78BE6DE6" w14:textId="77777777" w:rsidTr="0009094E">
        <w:trPr>
          <w:trHeight w:val="680"/>
        </w:trPr>
        <w:tc>
          <w:tcPr>
            <w:tcW w:w="3114" w:type="dxa"/>
          </w:tcPr>
          <w:p w14:paraId="5DEBCCB6" w14:textId="1F0EBD17" w:rsidR="00595704" w:rsidRPr="00805D42" w:rsidRDefault="006558DA" w:rsidP="00805D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Payment </w:t>
            </w:r>
            <w:r w:rsidR="00DE035E">
              <w:rPr>
                <w:rFonts w:ascii="Times New Roman" w:hAnsi="Times New Roman"/>
              </w:rPr>
              <w:t>D</w:t>
            </w:r>
            <w:r w:rsidR="00576B23" w:rsidRPr="00805D42">
              <w:rPr>
                <w:rFonts w:ascii="Times New Roman" w:hAnsi="Times New Roman"/>
              </w:rPr>
              <w:t>etails</w:t>
            </w:r>
          </w:p>
        </w:tc>
        <w:tc>
          <w:tcPr>
            <w:tcW w:w="5902" w:type="dxa"/>
            <w:vAlign w:val="center"/>
          </w:tcPr>
          <w:p w14:paraId="50425522" w14:textId="77777777" w:rsidR="00576B23" w:rsidRDefault="006558DA" w:rsidP="00DE035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Amount: __________________</w:t>
            </w:r>
          </w:p>
          <w:p w14:paraId="3A195429" w14:textId="3D84C73B" w:rsidR="00DE035E" w:rsidRPr="00805D42" w:rsidRDefault="006558DA" w:rsidP="00DE035E">
            <w:pPr>
              <w:spacing w:line="240" w:lineRule="auto"/>
              <w:rPr>
                <w:rFonts w:ascii="Times New Roman" w:hAnsi="Times New Roman"/>
              </w:rPr>
            </w:pPr>
            <w:r w:rsidRPr="00805D42">
              <w:rPr>
                <w:rFonts w:ascii="Times New Roman" w:hAnsi="Times New Roman"/>
              </w:rPr>
              <w:t>(DD No./Cash Deposit Slip</w:t>
            </w:r>
            <w:r w:rsidR="00DE035E">
              <w:rPr>
                <w:rFonts w:ascii="Times New Roman" w:hAnsi="Times New Roman"/>
              </w:rPr>
              <w:t xml:space="preserve"> date</w:t>
            </w:r>
            <w:proofErr w:type="gramStart"/>
            <w:r w:rsidRPr="00805D42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:</w:t>
            </w:r>
            <w:r w:rsidR="00DE035E">
              <w:rPr>
                <w:rFonts w:ascii="Times New Roman" w:hAnsi="Times New Roman"/>
              </w:rPr>
              <w:t>_</w:t>
            </w:r>
            <w:proofErr w:type="gramEnd"/>
            <w:r w:rsidR="00DE035E">
              <w:rPr>
                <w:rFonts w:ascii="Times New Roman" w:hAnsi="Times New Roman"/>
              </w:rPr>
              <w:t>_____________________</w:t>
            </w:r>
          </w:p>
        </w:tc>
      </w:tr>
    </w:tbl>
    <w:p w14:paraId="3C8B1BEC" w14:textId="77777777" w:rsidR="007C0B92" w:rsidRDefault="007C0B92" w:rsidP="00D911F5"/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14"/>
        <w:gridCol w:w="2915"/>
      </w:tblGrid>
      <w:tr w:rsidR="00DD5F5F" w:rsidRPr="00805D42" w14:paraId="7D4CCD99" w14:textId="77777777" w:rsidTr="00492F4B">
        <w:tc>
          <w:tcPr>
            <w:tcW w:w="3369" w:type="dxa"/>
          </w:tcPr>
          <w:p w14:paraId="3FBB00E1" w14:textId="201B3EEA" w:rsidR="00DD5F5F" w:rsidRPr="00805D42" w:rsidRDefault="00A033D4" w:rsidP="00805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Samples Submitted</w:t>
            </w:r>
          </w:p>
        </w:tc>
        <w:tc>
          <w:tcPr>
            <w:tcW w:w="5829" w:type="dxa"/>
            <w:gridSpan w:val="2"/>
          </w:tcPr>
          <w:p w14:paraId="041D90E8" w14:textId="77777777" w:rsidR="00DD5F5F" w:rsidRPr="00805D42" w:rsidRDefault="00DD5F5F" w:rsidP="00805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3D4" w:rsidRPr="00805D42" w14:paraId="16CBD7C7" w14:textId="77777777" w:rsidTr="00492F4B">
        <w:tc>
          <w:tcPr>
            <w:tcW w:w="3369" w:type="dxa"/>
          </w:tcPr>
          <w:p w14:paraId="011FB8A4" w14:textId="367B9921" w:rsidR="00A033D4" w:rsidRPr="00805D42" w:rsidRDefault="00A033D4" w:rsidP="00805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D42">
              <w:rPr>
                <w:rFonts w:ascii="Times New Roman" w:hAnsi="Times New Roman"/>
                <w:sz w:val="24"/>
                <w:szCs w:val="24"/>
              </w:rPr>
              <w:t>Sample Code/Name</w:t>
            </w:r>
          </w:p>
        </w:tc>
        <w:tc>
          <w:tcPr>
            <w:tcW w:w="5829" w:type="dxa"/>
            <w:gridSpan w:val="2"/>
          </w:tcPr>
          <w:p w14:paraId="38FB2BCB" w14:textId="3089685C" w:rsidR="00A033D4" w:rsidRPr="002013E1" w:rsidRDefault="00A033D4" w:rsidP="00805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F5F" w:rsidRPr="00805D42" w14:paraId="02E32236" w14:textId="77777777" w:rsidTr="00492F4B">
        <w:tc>
          <w:tcPr>
            <w:tcW w:w="3369" w:type="dxa"/>
          </w:tcPr>
          <w:p w14:paraId="06786511" w14:textId="2C93B73D" w:rsidR="00DD5F5F" w:rsidRPr="00805D42" w:rsidRDefault="002013E1" w:rsidP="00805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Solvent</w:t>
            </w:r>
            <w:r w:rsidR="00012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672" w:rsidRPr="00805D42">
              <w:rPr>
                <w:rFonts w:ascii="Times New Roman" w:hAnsi="Times New Roman"/>
              </w:rPr>
              <w:t>(Please tick)</w:t>
            </w:r>
          </w:p>
        </w:tc>
        <w:tc>
          <w:tcPr>
            <w:tcW w:w="5829" w:type="dxa"/>
            <w:gridSpan w:val="2"/>
          </w:tcPr>
          <w:p w14:paraId="4D37369D" w14:textId="77777777" w:rsidR="002013E1" w:rsidRDefault="002013E1" w:rsidP="00805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3D4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CDCl</w:t>
            </w:r>
            <w:r w:rsidRPr="00CD4C29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29F34146" w14:textId="1161778B" w:rsidR="00DD5F5F" w:rsidRDefault="002013E1" w:rsidP="00805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3D4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DMSO</w:t>
            </w:r>
          </w:p>
          <w:p w14:paraId="53C9E1AA" w14:textId="00B8D54C" w:rsidR="002013E1" w:rsidRPr="002013E1" w:rsidRDefault="002013E1" w:rsidP="00805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3D4">
              <w:rPr>
                <w:rFonts w:ascii="Times New Roman" w:hAnsi="Times New Roman"/>
                <w:sz w:val="34"/>
                <w:szCs w:val="34"/>
              </w:rPr>
              <w:t>□</w:t>
            </w:r>
            <w:r>
              <w:rPr>
                <w:rFonts w:ascii="Times New Roman" w:hAnsi="Times New Roman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Others (Specify_______________</w:t>
            </w:r>
            <w:r w:rsidR="00840FB6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, to be provided with the sample)</w:t>
            </w:r>
          </w:p>
        </w:tc>
      </w:tr>
      <w:tr w:rsidR="00DD5F5F" w:rsidRPr="00805D42" w14:paraId="589E1892" w14:textId="77777777" w:rsidTr="00492F4B">
        <w:tc>
          <w:tcPr>
            <w:tcW w:w="3369" w:type="dxa"/>
          </w:tcPr>
          <w:p w14:paraId="040FEC17" w14:textId="4F281E2F" w:rsidR="00DD5F5F" w:rsidRPr="00805D42" w:rsidRDefault="00740D78" w:rsidP="00805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Nuclei of Interest</w:t>
            </w:r>
            <w:r w:rsidR="00012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672" w:rsidRPr="00805D42">
              <w:rPr>
                <w:rFonts w:ascii="Times New Roman" w:hAnsi="Times New Roman"/>
              </w:rPr>
              <w:t>(Please tick)</w:t>
            </w:r>
          </w:p>
        </w:tc>
        <w:tc>
          <w:tcPr>
            <w:tcW w:w="5829" w:type="dxa"/>
            <w:gridSpan w:val="2"/>
          </w:tcPr>
          <w:p w14:paraId="0A8CD5C7" w14:textId="77777777" w:rsidR="00DD5F5F" w:rsidRDefault="006558DA" w:rsidP="006558D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EA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71E0D025" w14:textId="431BE926" w:rsidR="006558DA" w:rsidRPr="006558DA" w:rsidRDefault="006558DA" w:rsidP="006558D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EA4">
              <w:rPr>
                <w:rFonts w:ascii="Times New Roman" w:hAnsi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E035E" w:rsidRPr="00805D42" w14:paraId="575712E8" w14:textId="77777777" w:rsidTr="00492F4B">
        <w:tc>
          <w:tcPr>
            <w:tcW w:w="3369" w:type="dxa"/>
          </w:tcPr>
          <w:p w14:paraId="7CBDE9C3" w14:textId="20B48F7E" w:rsidR="00DE035E" w:rsidRDefault="00996CCE" w:rsidP="00805D4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="00DE035E">
              <w:rPr>
                <w:rFonts w:ascii="Times New Roman" w:hAnsi="Times New Roman"/>
                <w:sz w:val="24"/>
                <w:szCs w:val="24"/>
              </w:rPr>
              <w:t xml:space="preserve">Additional </w:t>
            </w:r>
            <w:r w:rsidR="00EB1A4A">
              <w:rPr>
                <w:rFonts w:ascii="Times New Roman" w:hAnsi="Times New Roman"/>
                <w:sz w:val="24"/>
                <w:szCs w:val="24"/>
              </w:rPr>
              <w:t>Experiment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Requested</w:t>
            </w:r>
            <w:r w:rsidR="00012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672" w:rsidRPr="00805D42">
              <w:rPr>
                <w:rFonts w:ascii="Times New Roman" w:hAnsi="Times New Roman"/>
              </w:rPr>
              <w:t>(Please tick)</w:t>
            </w:r>
          </w:p>
          <w:p w14:paraId="429E3004" w14:textId="45A72480" w:rsidR="00826915" w:rsidRDefault="00826915" w:rsidP="00805D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</w:t>
            </w:r>
            <w:r w:rsidR="006F4238">
              <w:rPr>
                <w:rFonts w:ascii="Times New Roman" w:hAnsi="Times New Roman"/>
              </w:rPr>
              <w:t xml:space="preserve">Additional </w:t>
            </w:r>
            <w:r>
              <w:rPr>
                <w:rFonts w:ascii="Times New Roman" w:hAnsi="Times New Roman"/>
              </w:rPr>
              <w:t>Charges Apply</w:t>
            </w:r>
            <w:r w:rsidR="003567CE">
              <w:rPr>
                <w:rFonts w:ascii="Times New Roman" w:hAnsi="Times New Roman"/>
              </w:rPr>
              <w:t>)</w:t>
            </w:r>
          </w:p>
        </w:tc>
        <w:tc>
          <w:tcPr>
            <w:tcW w:w="2914" w:type="dxa"/>
            <w:tcBorders>
              <w:right w:val="nil"/>
            </w:tcBorders>
          </w:tcPr>
          <w:p w14:paraId="53E2DA08" w14:textId="77777777" w:rsidR="00DE035E" w:rsidRDefault="00DE035E" w:rsidP="006558D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DEPT-90</w:t>
            </w:r>
          </w:p>
          <w:p w14:paraId="5584867F" w14:textId="77777777" w:rsidR="00DE035E" w:rsidRDefault="00DE035E" w:rsidP="006558D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DEPT-135</w:t>
            </w:r>
          </w:p>
          <w:p w14:paraId="00D3BF94" w14:textId="77777777" w:rsidR="00DE035E" w:rsidRDefault="00DE035E" w:rsidP="006558D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COSY</w:t>
            </w:r>
          </w:p>
          <w:p w14:paraId="664D7FBF" w14:textId="77777777" w:rsidR="00DE035E" w:rsidRDefault="00DE035E" w:rsidP="006558D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TOCSY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A353C" w14:textId="109CB161" w:rsidR="00DE035E" w:rsidRDefault="00DE035E" w:rsidP="006558D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NOESY</w:t>
            </w:r>
          </w:p>
          <w:p w14:paraId="7ACF09B5" w14:textId="77777777" w:rsidR="00DE035E" w:rsidRDefault="00DE035E" w:rsidP="006558D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HSQC</w:t>
            </w:r>
          </w:p>
          <w:p w14:paraId="41F6CBDF" w14:textId="77777777" w:rsidR="00DE035E" w:rsidRDefault="00DE035E" w:rsidP="006558D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HMQC</w:t>
            </w:r>
          </w:p>
          <w:p w14:paraId="49A4EE4E" w14:textId="59ACDD2E" w:rsidR="00DE035E" w:rsidRDefault="00DE035E" w:rsidP="006558D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HMBC</w:t>
            </w:r>
          </w:p>
        </w:tc>
      </w:tr>
      <w:tr w:rsidR="006558DA" w:rsidRPr="00805D42" w14:paraId="12B815DA" w14:textId="77777777" w:rsidTr="00492F4B">
        <w:trPr>
          <w:trHeight w:val="850"/>
        </w:trPr>
        <w:tc>
          <w:tcPr>
            <w:tcW w:w="3369" w:type="dxa"/>
          </w:tcPr>
          <w:p w14:paraId="16EFAAF3" w14:textId="7CD33A33" w:rsidR="006558DA" w:rsidRDefault="00C07D90" w:rsidP="006558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Experiment</w:t>
            </w:r>
            <w:r w:rsidR="00943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079">
              <w:rPr>
                <w:rFonts w:ascii="Times New Roman" w:hAnsi="Times New Roman"/>
                <w:sz w:val="24"/>
                <w:szCs w:val="24"/>
              </w:rPr>
              <w:t>Temperature</w:t>
            </w:r>
            <w:r w:rsidR="00831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29" w:type="dxa"/>
            <w:gridSpan w:val="2"/>
          </w:tcPr>
          <w:p w14:paraId="21997A46" w14:textId="77777777" w:rsidR="006558DA" w:rsidRDefault="009A0D73" w:rsidP="00822002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Room Temperature</w:t>
            </w:r>
          </w:p>
          <w:p w14:paraId="01F104C3" w14:textId="77777777" w:rsidR="009A0D73" w:rsidRDefault="009A0D73" w:rsidP="00822002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(Specify __________</w:t>
            </w:r>
            <w:r w:rsidR="000E4391" w:rsidRPr="000E4391">
              <w:rPr>
                <w:rFonts w:ascii="Times New Roman" w:hAnsi="Times New Roman"/>
                <w:sz w:val="24"/>
                <w:szCs w:val="24"/>
                <w:vertAlign w:val="superscript"/>
              </w:rPr>
              <w:t>◦</w:t>
            </w:r>
            <w:r w:rsidR="000E4391">
              <w:rPr>
                <w:rFonts w:ascii="Times New Roman" w:hAnsi="Times New Roman"/>
                <w:sz w:val="24"/>
                <w:szCs w:val="24"/>
              </w:rPr>
              <w:t>C)</w:t>
            </w:r>
          </w:p>
          <w:p w14:paraId="037DF8A2" w14:textId="1A165B20" w:rsidR="00FC74ED" w:rsidRPr="00FC74ED" w:rsidRDefault="000D21CA" w:rsidP="00FC74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C74ED">
              <w:rPr>
                <w:rFonts w:ascii="Times New Roman" w:hAnsi="Times New Roman"/>
                <w:sz w:val="24"/>
                <w:szCs w:val="24"/>
              </w:rPr>
              <w:t xml:space="preserve">(Should not be </w:t>
            </w:r>
            <w:r>
              <w:rPr>
                <w:rFonts w:ascii="Times New Roman" w:hAnsi="Times New Roman"/>
                <w:sz w:val="24"/>
                <w:szCs w:val="24"/>
              </w:rPr>
              <w:t>over boiling point of solvent</w:t>
            </w:r>
            <w:r w:rsidR="00115419">
              <w:rPr>
                <w:rFonts w:ascii="Times New Roman" w:hAnsi="Times New Roman"/>
                <w:sz w:val="24"/>
                <w:szCs w:val="24"/>
              </w:rPr>
              <w:t xml:space="preserve"> used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558DA" w:rsidRPr="00805D42" w14:paraId="19972B68" w14:textId="77777777" w:rsidTr="00492F4B">
        <w:trPr>
          <w:trHeight w:val="428"/>
        </w:trPr>
        <w:tc>
          <w:tcPr>
            <w:tcW w:w="3369" w:type="dxa"/>
          </w:tcPr>
          <w:p w14:paraId="4C7E65AE" w14:textId="35430C4E" w:rsidR="006558DA" w:rsidRPr="00805D42" w:rsidRDefault="00A00E16" w:rsidP="006558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Hazards or Sample Handling</w:t>
            </w:r>
            <w:r w:rsidR="006558DA" w:rsidRPr="00805D42">
              <w:rPr>
                <w:rFonts w:ascii="Times New Roman" w:hAnsi="Times New Roman"/>
                <w:sz w:val="24"/>
                <w:szCs w:val="24"/>
              </w:rPr>
              <w:t xml:space="preserve"> information</w:t>
            </w:r>
            <w:r w:rsidR="004E345F">
              <w:rPr>
                <w:rFonts w:ascii="Times New Roman" w:hAnsi="Times New Roman"/>
                <w:sz w:val="24"/>
                <w:szCs w:val="24"/>
              </w:rPr>
              <w:t>**</w:t>
            </w:r>
            <w:r w:rsidR="00D62CB9">
              <w:rPr>
                <w:rFonts w:ascii="Times New Roman" w:hAnsi="Times New Roman"/>
                <w:sz w:val="24"/>
                <w:szCs w:val="24"/>
              </w:rPr>
              <w:t xml:space="preserve"> (Write on an extra sheet</w:t>
            </w:r>
            <w:r w:rsidR="00ED7956">
              <w:rPr>
                <w:rFonts w:ascii="Times New Roman" w:hAnsi="Times New Roman"/>
                <w:sz w:val="24"/>
                <w:szCs w:val="24"/>
              </w:rPr>
              <w:t xml:space="preserve"> of paper</w:t>
            </w:r>
            <w:r w:rsidR="00D62CB9">
              <w:rPr>
                <w:rFonts w:ascii="Times New Roman" w:hAnsi="Times New Roman"/>
                <w:sz w:val="24"/>
                <w:szCs w:val="24"/>
              </w:rPr>
              <w:t xml:space="preserve"> if required)</w:t>
            </w:r>
          </w:p>
        </w:tc>
        <w:tc>
          <w:tcPr>
            <w:tcW w:w="5829" w:type="dxa"/>
            <w:gridSpan w:val="2"/>
          </w:tcPr>
          <w:p w14:paraId="280FB056" w14:textId="77777777" w:rsidR="006558DA" w:rsidRPr="00805D42" w:rsidRDefault="006558DA" w:rsidP="006558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EC8AD6" w14:textId="77777777" w:rsidR="006558DA" w:rsidRPr="00805D42" w:rsidRDefault="006558DA" w:rsidP="006558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53CC6D" w14:textId="65D75960" w:rsidR="009300F8" w:rsidRPr="007D596C" w:rsidRDefault="00121311" w:rsidP="007473E8">
      <w:pPr>
        <w:jc w:val="both"/>
        <w:rPr>
          <w:rFonts w:ascii="Times New Roman" w:hAnsi="Times New Roman"/>
          <w:color w:val="0070C0"/>
          <w:sz w:val="20"/>
          <w:szCs w:val="20"/>
        </w:rPr>
      </w:pPr>
      <w:r w:rsidRPr="007D596C">
        <w:rPr>
          <w:rFonts w:ascii="Times New Roman" w:hAnsi="Times New Roman"/>
          <w:b/>
          <w:bCs/>
          <w:color w:val="0070C0"/>
          <w:sz w:val="20"/>
          <w:szCs w:val="20"/>
        </w:rPr>
        <w:t>A</w:t>
      </w:r>
      <w:r w:rsidR="009300F8" w:rsidRPr="007D596C">
        <w:rPr>
          <w:rFonts w:ascii="Times New Roman" w:hAnsi="Times New Roman"/>
          <w:b/>
          <w:bCs/>
          <w:color w:val="0070C0"/>
          <w:sz w:val="20"/>
          <w:szCs w:val="20"/>
        </w:rPr>
        <w:t xml:space="preserve"> fresh and blank CD</w:t>
      </w:r>
      <w:r w:rsidRPr="007D596C">
        <w:rPr>
          <w:rFonts w:ascii="Times New Roman" w:hAnsi="Times New Roman"/>
          <w:b/>
          <w:bCs/>
          <w:color w:val="0070C0"/>
          <w:sz w:val="20"/>
          <w:szCs w:val="20"/>
        </w:rPr>
        <w:t xml:space="preserve"> must be submitted</w:t>
      </w:r>
      <w:r w:rsidR="0028787E" w:rsidRPr="007D596C">
        <w:rPr>
          <w:rFonts w:ascii="Times New Roman" w:hAnsi="Times New Roman"/>
          <w:b/>
          <w:bCs/>
          <w:color w:val="0070C0"/>
          <w:sz w:val="20"/>
          <w:szCs w:val="20"/>
        </w:rPr>
        <w:t xml:space="preserve"> with the samples</w:t>
      </w:r>
      <w:r w:rsidR="00DC4A56" w:rsidRPr="007D596C">
        <w:rPr>
          <w:rFonts w:ascii="Times New Roman" w:hAnsi="Times New Roman"/>
          <w:b/>
          <w:bCs/>
          <w:color w:val="0070C0"/>
          <w:sz w:val="20"/>
          <w:szCs w:val="20"/>
        </w:rPr>
        <w:t xml:space="preserve"> for </w:t>
      </w:r>
      <w:r w:rsidRPr="007D596C">
        <w:rPr>
          <w:rFonts w:ascii="Times New Roman" w:hAnsi="Times New Roman"/>
          <w:b/>
          <w:bCs/>
          <w:color w:val="0070C0"/>
          <w:sz w:val="20"/>
          <w:szCs w:val="20"/>
        </w:rPr>
        <w:t>writing the results of the analysis</w:t>
      </w:r>
      <w:r w:rsidRPr="007D596C">
        <w:rPr>
          <w:rFonts w:ascii="Times New Roman" w:hAnsi="Times New Roman"/>
          <w:color w:val="0070C0"/>
          <w:sz w:val="20"/>
          <w:szCs w:val="20"/>
        </w:rPr>
        <w:t>.</w:t>
      </w:r>
    </w:p>
    <w:p w14:paraId="6F1BB837" w14:textId="56A5239B" w:rsidR="00DD5F5F" w:rsidRDefault="007C0B92" w:rsidP="007473E8">
      <w:pPr>
        <w:jc w:val="both"/>
        <w:rPr>
          <w:rFonts w:ascii="Times New Roman" w:hAnsi="Times New Roman"/>
          <w:sz w:val="20"/>
          <w:szCs w:val="20"/>
        </w:rPr>
      </w:pPr>
      <w:r w:rsidRPr="00DD5F5F">
        <w:rPr>
          <w:rFonts w:ascii="Times New Roman" w:hAnsi="Times New Roman"/>
          <w:sz w:val="20"/>
          <w:szCs w:val="20"/>
        </w:rPr>
        <w:t>** If the sample(s) present</w:t>
      </w:r>
      <w:r w:rsidR="001D081B">
        <w:rPr>
          <w:rFonts w:ascii="Times New Roman" w:hAnsi="Times New Roman"/>
          <w:sz w:val="20"/>
          <w:szCs w:val="20"/>
        </w:rPr>
        <w:t>s</w:t>
      </w:r>
      <w:r w:rsidRPr="00DD5F5F">
        <w:rPr>
          <w:rFonts w:ascii="Times New Roman" w:hAnsi="Times New Roman"/>
          <w:sz w:val="20"/>
          <w:szCs w:val="20"/>
        </w:rPr>
        <w:t xml:space="preserve"> any danger to the </w:t>
      </w:r>
      <w:r w:rsidR="00FA0278">
        <w:rPr>
          <w:rFonts w:ascii="Times New Roman" w:hAnsi="Times New Roman"/>
          <w:sz w:val="20"/>
          <w:szCs w:val="20"/>
        </w:rPr>
        <w:t>operator</w:t>
      </w:r>
      <w:r w:rsidRPr="00DD5F5F">
        <w:rPr>
          <w:rFonts w:ascii="Times New Roman" w:hAnsi="Times New Roman"/>
          <w:sz w:val="20"/>
          <w:szCs w:val="20"/>
        </w:rPr>
        <w:t xml:space="preserve"> or equipment</w:t>
      </w:r>
      <w:r w:rsidR="007473E8">
        <w:rPr>
          <w:rFonts w:ascii="Times New Roman" w:hAnsi="Times New Roman"/>
          <w:sz w:val="20"/>
          <w:szCs w:val="20"/>
        </w:rPr>
        <w:t xml:space="preserve"> or stipulates any special treatment as protocol,</w:t>
      </w:r>
      <w:r w:rsidRPr="00DD5F5F">
        <w:rPr>
          <w:rFonts w:ascii="Times New Roman" w:hAnsi="Times New Roman"/>
          <w:sz w:val="20"/>
          <w:szCs w:val="20"/>
        </w:rPr>
        <w:t xml:space="preserve"> then kindly provide appropriate handling </w:t>
      </w:r>
      <w:r w:rsidR="00DD5F5F">
        <w:rPr>
          <w:rFonts w:ascii="Times New Roman" w:hAnsi="Times New Roman"/>
          <w:sz w:val="20"/>
          <w:szCs w:val="20"/>
        </w:rPr>
        <w:t>instructions</w:t>
      </w:r>
      <w:r w:rsidR="008F4DAA">
        <w:rPr>
          <w:rFonts w:ascii="Times New Roman" w:hAnsi="Times New Roman"/>
          <w:sz w:val="20"/>
          <w:szCs w:val="20"/>
        </w:rPr>
        <w:t>,</w:t>
      </w:r>
      <w:r w:rsidR="00DD5F5F">
        <w:rPr>
          <w:rFonts w:ascii="Times New Roman" w:hAnsi="Times New Roman"/>
          <w:sz w:val="20"/>
          <w:szCs w:val="20"/>
        </w:rPr>
        <w:t xml:space="preserve"> otherwise the user will be solely responsible</w:t>
      </w:r>
      <w:r w:rsidR="00FA0278">
        <w:rPr>
          <w:rFonts w:ascii="Times New Roman" w:hAnsi="Times New Roman"/>
          <w:sz w:val="20"/>
          <w:szCs w:val="20"/>
        </w:rPr>
        <w:t xml:space="preserve"> for </w:t>
      </w:r>
      <w:r w:rsidR="00986CA4">
        <w:rPr>
          <w:rFonts w:ascii="Times New Roman" w:hAnsi="Times New Roman"/>
          <w:sz w:val="20"/>
          <w:szCs w:val="20"/>
        </w:rPr>
        <w:t>an</w:t>
      </w:r>
      <w:r w:rsidR="00CD7EC8">
        <w:rPr>
          <w:rFonts w:ascii="Times New Roman" w:hAnsi="Times New Roman"/>
          <w:sz w:val="20"/>
          <w:szCs w:val="20"/>
        </w:rPr>
        <w:t>y resulting</w:t>
      </w:r>
      <w:r w:rsidR="00FA0278">
        <w:rPr>
          <w:rFonts w:ascii="Times New Roman" w:hAnsi="Times New Roman"/>
          <w:sz w:val="20"/>
          <w:szCs w:val="20"/>
        </w:rPr>
        <w:t xml:space="preserve"> damage </w:t>
      </w:r>
      <w:r w:rsidR="00CD7EC8">
        <w:rPr>
          <w:rFonts w:ascii="Times New Roman" w:hAnsi="Times New Roman"/>
          <w:sz w:val="20"/>
          <w:szCs w:val="20"/>
        </w:rPr>
        <w:t>or accident</w:t>
      </w:r>
      <w:r w:rsidR="00DD5F5F">
        <w:rPr>
          <w:rFonts w:ascii="Times New Roman" w:hAnsi="Times New Roman"/>
          <w:sz w:val="20"/>
          <w:szCs w:val="20"/>
        </w:rPr>
        <w:t>.</w:t>
      </w:r>
    </w:p>
    <w:p w14:paraId="11987D7C" w14:textId="77777777" w:rsidR="00F94C0E" w:rsidRDefault="00F94C0E" w:rsidP="00576B23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</w:p>
    <w:p w14:paraId="2212AFF4" w14:textId="77777777" w:rsidR="008F4DAA" w:rsidRDefault="008F4DAA" w:rsidP="00576B23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</w:p>
    <w:p w14:paraId="41F4D611" w14:textId="77777777" w:rsidR="00DA57F5" w:rsidRDefault="00DA57F5" w:rsidP="00576B23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Cs/>
        </w:rPr>
      </w:pPr>
    </w:p>
    <w:p w14:paraId="68C52D61" w14:textId="26B61E6B" w:rsidR="008F4DAA" w:rsidRPr="00DA57F5" w:rsidRDefault="00DE035E" w:rsidP="00576B23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Cs/>
        </w:rPr>
      </w:pPr>
      <w:r>
        <w:rPr>
          <w:rFonts w:ascii="Calibri,Bold" w:hAnsi="Calibri,Bold" w:cs="Calibri,Bold"/>
          <w:bCs/>
        </w:rPr>
        <w:t xml:space="preserve">        </w:t>
      </w:r>
      <w:r w:rsidR="00DA57F5" w:rsidRPr="00DA57F5">
        <w:rPr>
          <w:rFonts w:ascii="Calibri,Bold" w:hAnsi="Calibri,Bold" w:cs="Calibri,Bold"/>
          <w:bCs/>
        </w:rPr>
        <w:t xml:space="preserve">Signature of the Applicant </w:t>
      </w:r>
      <w:r w:rsidR="00DA57F5">
        <w:rPr>
          <w:rFonts w:ascii="Calibri,Bold" w:hAnsi="Calibri,Bold" w:cs="Calibri,Bold"/>
          <w:bCs/>
        </w:rPr>
        <w:t xml:space="preserve">                                                   </w:t>
      </w:r>
      <w:r>
        <w:rPr>
          <w:rFonts w:ascii="Calibri,Bold" w:hAnsi="Calibri,Bold" w:cs="Calibri,Bold"/>
          <w:bCs/>
        </w:rPr>
        <w:t xml:space="preserve">     </w:t>
      </w:r>
      <w:r w:rsidR="00DA57F5" w:rsidRPr="00DA57F5">
        <w:rPr>
          <w:rFonts w:ascii="Calibri,Bold" w:hAnsi="Calibri,Bold" w:cs="Calibri,Bold"/>
          <w:bCs/>
        </w:rPr>
        <w:t>Signature of the Supervisor/H</w:t>
      </w:r>
      <w:r w:rsidR="00DA57F5">
        <w:rPr>
          <w:rFonts w:ascii="Calibri,Bold" w:hAnsi="Calibri,Bold" w:cs="Calibri,Bold"/>
          <w:bCs/>
        </w:rPr>
        <w:t>ead/</w:t>
      </w:r>
      <w:r w:rsidR="00DA57F5" w:rsidRPr="00DA57F5">
        <w:rPr>
          <w:rFonts w:ascii="Calibri,Bold" w:hAnsi="Calibri,Bold" w:cs="Calibri,Bold"/>
          <w:bCs/>
        </w:rPr>
        <w:t xml:space="preserve"> </w:t>
      </w:r>
    </w:p>
    <w:p w14:paraId="6F6ACEF5" w14:textId="77777777" w:rsidR="008F4DAA" w:rsidRPr="00DA57F5" w:rsidRDefault="00DA57F5" w:rsidP="00576B23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Cs/>
        </w:rPr>
      </w:pPr>
      <w:r>
        <w:rPr>
          <w:rFonts w:ascii="Calibri,Bold" w:hAnsi="Calibri,Bold" w:cs="Calibri,Bold"/>
          <w:bCs/>
        </w:rPr>
        <w:tab/>
      </w:r>
      <w:r>
        <w:rPr>
          <w:rFonts w:ascii="Calibri,Bold" w:hAnsi="Calibri,Bold" w:cs="Calibri,Bold"/>
          <w:bCs/>
        </w:rPr>
        <w:tab/>
      </w:r>
      <w:r>
        <w:rPr>
          <w:rFonts w:ascii="Calibri,Bold" w:hAnsi="Calibri,Bold" w:cs="Calibri,Bold"/>
          <w:bCs/>
        </w:rPr>
        <w:tab/>
      </w:r>
      <w:r>
        <w:rPr>
          <w:rFonts w:ascii="Calibri,Bold" w:hAnsi="Calibri,Bold" w:cs="Calibri,Bold"/>
          <w:bCs/>
        </w:rPr>
        <w:tab/>
      </w:r>
      <w:r>
        <w:rPr>
          <w:rFonts w:ascii="Calibri,Bold" w:hAnsi="Calibri,Bold" w:cs="Calibri,Bold"/>
          <w:bCs/>
        </w:rPr>
        <w:tab/>
      </w:r>
      <w:r>
        <w:rPr>
          <w:rFonts w:ascii="Calibri,Bold" w:hAnsi="Calibri,Bold" w:cs="Calibri,Bold"/>
          <w:bCs/>
        </w:rPr>
        <w:tab/>
      </w:r>
      <w:r>
        <w:rPr>
          <w:rFonts w:ascii="Calibri,Bold" w:hAnsi="Calibri,Bold" w:cs="Calibri,Bold"/>
          <w:bCs/>
        </w:rPr>
        <w:tab/>
        <w:t xml:space="preserve">                  Chairman of </w:t>
      </w:r>
      <w:r w:rsidRPr="00DA57F5">
        <w:rPr>
          <w:rFonts w:ascii="Calibri,Bold" w:hAnsi="Calibri,Bold" w:cs="Calibri,Bold"/>
          <w:bCs/>
        </w:rPr>
        <w:t>Dept/Centre</w:t>
      </w:r>
    </w:p>
    <w:p w14:paraId="6F927C58" w14:textId="48C0C593" w:rsidR="00DA57F5" w:rsidRPr="00DA57F5" w:rsidRDefault="00EB5F33" w:rsidP="00DA57F5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</w:rPr>
      </w:pPr>
      <w:r w:rsidRPr="00DA57F5">
        <w:rPr>
          <w:rFonts w:ascii="Calibri,Bold" w:hAnsi="Calibri,Bold" w:cs="Calibri,Bold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499526" wp14:editId="63798A70">
                <wp:simplePos x="0" y="0"/>
                <wp:positionH relativeFrom="column">
                  <wp:posOffset>22225</wp:posOffset>
                </wp:positionH>
                <wp:positionV relativeFrom="paragraph">
                  <wp:posOffset>1270</wp:posOffset>
                </wp:positionV>
                <wp:extent cx="5826125" cy="0"/>
                <wp:effectExtent l="12700" t="12065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18C9B" id="AutoShape 4" o:spid="_x0000_s1026" type="#_x0000_t32" style="position:absolute;margin-left:1.75pt;margin-top:.1pt;width:45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OUoHA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"/>
            </w:pict>
          </mc:Fallback>
        </mc:AlternateContent>
      </w:r>
      <w:r w:rsidR="00DA57F5" w:rsidRPr="00DA57F5">
        <w:rPr>
          <w:rFonts w:ascii="Calibri,Bold" w:hAnsi="Calibri,Bold" w:cs="Calibri,Bold"/>
          <w:b/>
          <w:bCs/>
        </w:rPr>
        <w:t>OFFICE USE</w:t>
      </w:r>
    </w:p>
    <w:p w14:paraId="61B9392C" w14:textId="77777777" w:rsidR="00DA57F5" w:rsidRDefault="00DA57F5" w:rsidP="00576B23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</w:p>
    <w:p w14:paraId="19D33AE8" w14:textId="42CAC644" w:rsidR="00DA57F5" w:rsidRDefault="007D596C" w:rsidP="00576B2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Serial No</w:t>
      </w:r>
      <w:r w:rsidR="00C8038F">
        <w:rPr>
          <w:rFonts w:ascii="Times New Roman" w:hAnsi="Times New Roman"/>
          <w:bCs/>
        </w:rPr>
        <w:t>.:</w:t>
      </w:r>
      <w:r w:rsidR="002B649F">
        <w:rPr>
          <w:rFonts w:ascii="Times New Roman" w:hAnsi="Times New Roman"/>
          <w:bCs/>
        </w:rPr>
        <w:tab/>
      </w:r>
      <w:r w:rsidR="002B649F">
        <w:rPr>
          <w:rFonts w:ascii="Times New Roman" w:hAnsi="Times New Roman"/>
          <w:bCs/>
        </w:rPr>
        <w:tab/>
      </w:r>
      <w:r w:rsidR="002B649F">
        <w:rPr>
          <w:rFonts w:ascii="Times New Roman" w:hAnsi="Times New Roman"/>
          <w:bCs/>
        </w:rPr>
        <w:tab/>
      </w:r>
      <w:r w:rsidR="002B649F">
        <w:rPr>
          <w:rFonts w:ascii="Times New Roman" w:hAnsi="Times New Roman"/>
          <w:bCs/>
        </w:rPr>
        <w:tab/>
      </w:r>
      <w:r w:rsidR="002B649F">
        <w:rPr>
          <w:rFonts w:ascii="Times New Roman" w:hAnsi="Times New Roman"/>
          <w:bCs/>
        </w:rPr>
        <w:tab/>
      </w:r>
      <w:r w:rsidR="002B649F">
        <w:rPr>
          <w:rFonts w:ascii="Times New Roman" w:hAnsi="Times New Roman"/>
          <w:bCs/>
        </w:rPr>
        <w:tab/>
      </w:r>
      <w:r w:rsidR="002B649F">
        <w:rPr>
          <w:rFonts w:ascii="Times New Roman" w:hAnsi="Times New Roman"/>
          <w:bCs/>
        </w:rPr>
        <w:tab/>
      </w:r>
      <w:r w:rsidR="002B649F">
        <w:rPr>
          <w:rFonts w:ascii="Times New Roman" w:hAnsi="Times New Roman"/>
          <w:bCs/>
        </w:rPr>
        <w:tab/>
      </w:r>
      <w:r w:rsidR="001D23CD">
        <w:rPr>
          <w:rFonts w:ascii="Times New Roman" w:hAnsi="Times New Roman"/>
          <w:bCs/>
        </w:rPr>
        <w:t>Date:</w:t>
      </w:r>
    </w:p>
    <w:p w14:paraId="7825098C" w14:textId="3FEC40D0" w:rsidR="00FD47B6" w:rsidRDefault="00FD47B6" w:rsidP="00576B2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</w:rPr>
      </w:pPr>
    </w:p>
    <w:p w14:paraId="657F3644" w14:textId="7F9E783F" w:rsidR="00FD47B6" w:rsidRDefault="00FD47B6" w:rsidP="00576B2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</w:rPr>
      </w:pPr>
    </w:p>
    <w:p w14:paraId="180D750D" w14:textId="77777777" w:rsidR="00FE5DF2" w:rsidRDefault="00FE5DF2" w:rsidP="00576B2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</w:rPr>
      </w:pPr>
    </w:p>
    <w:p w14:paraId="57879BAA" w14:textId="77777777" w:rsidR="00DA57F5" w:rsidRDefault="00DA57F5" w:rsidP="00DA57F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14:paraId="086BAA3E" w14:textId="77777777" w:rsidR="00DA57F5" w:rsidRDefault="00DA57F5" w:rsidP="00DA57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</w:p>
    <w:p w14:paraId="17D1E546" w14:textId="0577CB07" w:rsidR="00DA57F5" w:rsidRDefault="00DA57F5" w:rsidP="00576B2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</w:rPr>
      </w:pPr>
    </w:p>
    <w:p w14:paraId="5FB47A39" w14:textId="77777777" w:rsidR="004E6D11" w:rsidRPr="00DA57F5" w:rsidRDefault="004E6D11" w:rsidP="00576B2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</w:rPr>
      </w:pPr>
    </w:p>
    <w:p w14:paraId="6A556C3E" w14:textId="77777777" w:rsidR="00DA57F5" w:rsidRDefault="00DA57F5" w:rsidP="00576B23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</w:p>
    <w:p w14:paraId="04E7C086" w14:textId="77777777" w:rsidR="00DE035E" w:rsidRDefault="00DE035E" w:rsidP="00576B23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</w:p>
    <w:p w14:paraId="6BE2CDBE" w14:textId="77777777" w:rsidR="0078386E" w:rsidRDefault="0078386E" w:rsidP="00FB2993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</w:p>
    <w:p w14:paraId="371034DB" w14:textId="77777777" w:rsidR="0078386E" w:rsidRDefault="0078386E" w:rsidP="00FB2993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</w:p>
    <w:p w14:paraId="660C1E52" w14:textId="76FBDB12" w:rsidR="001C3915" w:rsidRDefault="00576B23" w:rsidP="00FB2993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General Instructions:</w:t>
      </w:r>
    </w:p>
    <w:p w14:paraId="4E21AE06" w14:textId="77777777" w:rsidR="00576B23" w:rsidRPr="00DA57F5" w:rsidRDefault="00576B23" w:rsidP="00A3145A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DA57F5">
        <w:rPr>
          <w:rFonts w:ascii="Times New Roman" w:hAnsi="Times New Roman"/>
        </w:rPr>
        <w:t>All concerned persons, research fellows and students are advised to send their application and</w:t>
      </w:r>
    </w:p>
    <w:p w14:paraId="04708D17" w14:textId="184CD831" w:rsidR="00576B23" w:rsidRDefault="00576B23" w:rsidP="004B54D5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</w:rPr>
      </w:pPr>
      <w:r w:rsidRPr="00DA57F5">
        <w:rPr>
          <w:rFonts w:ascii="Times New Roman" w:hAnsi="Times New Roman"/>
        </w:rPr>
        <w:t xml:space="preserve">samples through their supervisors or Head of Department. </w:t>
      </w:r>
    </w:p>
    <w:p w14:paraId="3F15DF62" w14:textId="45278180" w:rsidR="00B64331" w:rsidRDefault="00CF6D2E" w:rsidP="00B64331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All internal users (DU) must visit the NMR Spectrometer Facility at CSIC for sample preparation.</w:t>
      </w:r>
      <w:r w:rsidR="00B64331">
        <w:rPr>
          <w:rFonts w:ascii="Times New Roman" w:hAnsi="Times New Roman"/>
          <w:bCs/>
        </w:rPr>
        <w:t xml:space="preserve"> </w:t>
      </w:r>
      <w:r w:rsidR="00245416" w:rsidRPr="00B64331">
        <w:rPr>
          <w:rFonts w:ascii="Times New Roman" w:hAnsi="Times New Roman"/>
          <w:bCs/>
        </w:rPr>
        <w:t>The date an</w:t>
      </w:r>
      <w:r w:rsidR="00B64331">
        <w:rPr>
          <w:rFonts w:ascii="Times New Roman" w:hAnsi="Times New Roman"/>
          <w:bCs/>
        </w:rPr>
        <w:t>d</w:t>
      </w:r>
      <w:r w:rsidR="00245416" w:rsidRPr="00B64331">
        <w:rPr>
          <w:rFonts w:ascii="Times New Roman" w:hAnsi="Times New Roman"/>
          <w:bCs/>
        </w:rPr>
        <w:t xml:space="preserve"> time will be communicated to the </w:t>
      </w:r>
      <w:r w:rsidR="004C3E31" w:rsidRPr="00B64331">
        <w:rPr>
          <w:rFonts w:ascii="Times New Roman" w:hAnsi="Times New Roman"/>
          <w:bCs/>
        </w:rPr>
        <w:t>user over telephone.</w:t>
      </w:r>
    </w:p>
    <w:p w14:paraId="7205F414" w14:textId="235FBC27" w:rsidR="00576B23" w:rsidRPr="00B64331" w:rsidRDefault="00576B23" w:rsidP="00B64331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 w:rsidRPr="00B64331">
        <w:rPr>
          <w:rFonts w:ascii="Times New Roman" w:hAnsi="Times New Roman"/>
        </w:rPr>
        <w:t>Samples will not be analyzed</w:t>
      </w:r>
      <w:r w:rsidR="00526C12" w:rsidRPr="00B64331">
        <w:rPr>
          <w:rFonts w:ascii="Times New Roman" w:hAnsi="Times New Roman"/>
        </w:rPr>
        <w:t xml:space="preserve"> unless</w:t>
      </w:r>
      <w:r w:rsidRPr="00B64331">
        <w:rPr>
          <w:rFonts w:ascii="Times New Roman" w:hAnsi="Times New Roman"/>
        </w:rPr>
        <w:t xml:space="preserve"> </w:t>
      </w:r>
      <w:r w:rsidR="00526C12" w:rsidRPr="00B64331">
        <w:rPr>
          <w:rFonts w:ascii="Times New Roman" w:hAnsi="Times New Roman"/>
        </w:rPr>
        <w:t xml:space="preserve">appropriate </w:t>
      </w:r>
      <w:r w:rsidR="00B211BA">
        <w:rPr>
          <w:rFonts w:ascii="Times New Roman" w:hAnsi="Times New Roman"/>
        </w:rPr>
        <w:t>Bank Challan</w:t>
      </w:r>
      <w:r w:rsidR="00623C83" w:rsidRPr="00B64331">
        <w:rPr>
          <w:rFonts w:ascii="Times New Roman" w:hAnsi="Times New Roman"/>
        </w:rPr>
        <w:t>/Demand Draft</w:t>
      </w:r>
      <w:r w:rsidRPr="00B64331">
        <w:rPr>
          <w:rFonts w:ascii="Times New Roman" w:hAnsi="Times New Roman"/>
        </w:rPr>
        <w:t xml:space="preserve"> is received</w:t>
      </w:r>
      <w:r w:rsidR="00526C12" w:rsidRPr="00B64331">
        <w:rPr>
          <w:rFonts w:ascii="Times New Roman" w:hAnsi="Times New Roman"/>
        </w:rPr>
        <w:t xml:space="preserve"> with the sample</w:t>
      </w:r>
      <w:r w:rsidRPr="00B64331">
        <w:rPr>
          <w:rFonts w:ascii="Times New Roman" w:hAnsi="Times New Roman"/>
        </w:rPr>
        <w:t>.</w:t>
      </w:r>
      <w:r w:rsidR="00481604">
        <w:rPr>
          <w:rFonts w:ascii="Times New Roman" w:hAnsi="Times New Roman"/>
        </w:rPr>
        <w:t xml:space="preserve"> We strictly do not handle</w:t>
      </w:r>
      <w:r w:rsidR="00B211BA">
        <w:rPr>
          <w:rFonts w:ascii="Times New Roman" w:hAnsi="Times New Roman"/>
        </w:rPr>
        <w:t xml:space="preserve"> or </w:t>
      </w:r>
      <w:r w:rsidR="006000F2">
        <w:rPr>
          <w:rFonts w:ascii="Times New Roman" w:hAnsi="Times New Roman"/>
        </w:rPr>
        <w:t>entertain</w:t>
      </w:r>
      <w:r w:rsidR="00481604">
        <w:rPr>
          <w:rFonts w:ascii="Times New Roman" w:hAnsi="Times New Roman"/>
        </w:rPr>
        <w:t xml:space="preserve"> any cash</w:t>
      </w:r>
      <w:r w:rsidR="006000F2">
        <w:rPr>
          <w:rFonts w:ascii="Times New Roman" w:hAnsi="Times New Roman"/>
        </w:rPr>
        <w:t xml:space="preserve"> payment at CSIC.</w:t>
      </w:r>
    </w:p>
    <w:p w14:paraId="6D3D9B49" w14:textId="77777777" w:rsidR="000505DD" w:rsidRDefault="000505DD" w:rsidP="000505DD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All internal users (DU) must visit the NMR Spectrometer Facility at CSIC for sample preparation. </w:t>
      </w:r>
      <w:r w:rsidRPr="00B64331">
        <w:rPr>
          <w:rFonts w:ascii="Times New Roman" w:hAnsi="Times New Roman"/>
          <w:bCs/>
        </w:rPr>
        <w:t>The date an</w:t>
      </w:r>
      <w:r>
        <w:rPr>
          <w:rFonts w:ascii="Times New Roman" w:hAnsi="Times New Roman"/>
          <w:bCs/>
        </w:rPr>
        <w:t>d</w:t>
      </w:r>
      <w:r w:rsidRPr="00B64331">
        <w:rPr>
          <w:rFonts w:ascii="Times New Roman" w:hAnsi="Times New Roman"/>
          <w:bCs/>
        </w:rPr>
        <w:t xml:space="preserve"> time will be communicated to the user over telephone.</w:t>
      </w:r>
    </w:p>
    <w:p w14:paraId="2AC1F0BF" w14:textId="6D6258AB" w:rsidR="000505DD" w:rsidRPr="00C61948" w:rsidRDefault="000505DD" w:rsidP="00B64331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Any Glassware, Solvent or Apparatus </w:t>
      </w:r>
      <w:r w:rsidR="00C00C4D">
        <w:rPr>
          <w:rFonts w:ascii="Times New Roman" w:hAnsi="Times New Roman"/>
          <w:bCs/>
        </w:rPr>
        <w:t xml:space="preserve">issued to use at CSIC must be handled responsibly. </w:t>
      </w:r>
      <w:r w:rsidR="006A59D4">
        <w:rPr>
          <w:rFonts w:ascii="Times New Roman" w:hAnsi="Times New Roman"/>
          <w:bCs/>
        </w:rPr>
        <w:t>An</w:t>
      </w:r>
      <w:r w:rsidR="003020CE">
        <w:rPr>
          <w:rFonts w:ascii="Times New Roman" w:hAnsi="Times New Roman"/>
          <w:bCs/>
        </w:rPr>
        <w:t>y</w:t>
      </w:r>
      <w:r w:rsidR="006A59D4">
        <w:rPr>
          <w:rFonts w:ascii="Times New Roman" w:hAnsi="Times New Roman"/>
          <w:bCs/>
        </w:rPr>
        <w:t xml:space="preserve"> damage </w:t>
      </w:r>
      <w:r w:rsidR="00591968">
        <w:rPr>
          <w:rFonts w:ascii="Times New Roman" w:hAnsi="Times New Roman"/>
          <w:bCs/>
        </w:rPr>
        <w:t>done has</w:t>
      </w:r>
      <w:r w:rsidR="006A59D4">
        <w:rPr>
          <w:rFonts w:ascii="Times New Roman" w:hAnsi="Times New Roman"/>
          <w:bCs/>
        </w:rPr>
        <w:t xml:space="preserve"> to be compensated by the user.</w:t>
      </w:r>
      <w:r w:rsidR="00ED4851">
        <w:rPr>
          <w:rFonts w:ascii="Times New Roman" w:hAnsi="Times New Roman"/>
          <w:bCs/>
        </w:rPr>
        <w:t xml:space="preserve"> </w:t>
      </w:r>
      <w:r w:rsidR="00347BAD">
        <w:rPr>
          <w:rFonts w:ascii="Times New Roman" w:hAnsi="Times New Roman"/>
          <w:bCs/>
        </w:rPr>
        <w:t xml:space="preserve">All items </w:t>
      </w:r>
      <w:r w:rsidR="003020CE">
        <w:rPr>
          <w:rFonts w:ascii="Times New Roman" w:hAnsi="Times New Roman"/>
          <w:bCs/>
        </w:rPr>
        <w:t>must</w:t>
      </w:r>
      <w:r w:rsidR="00347BAD">
        <w:rPr>
          <w:rFonts w:ascii="Times New Roman" w:hAnsi="Times New Roman"/>
          <w:bCs/>
        </w:rPr>
        <w:t xml:space="preserve"> to be cleaned by </w:t>
      </w:r>
      <w:r w:rsidR="003020CE">
        <w:rPr>
          <w:rFonts w:ascii="Times New Roman" w:hAnsi="Times New Roman"/>
          <w:bCs/>
        </w:rPr>
        <w:t>the user after use.</w:t>
      </w:r>
    </w:p>
    <w:p w14:paraId="003D8F39" w14:textId="77777777" w:rsidR="00C61948" w:rsidRPr="00B64331" w:rsidRDefault="00C61948" w:rsidP="00224C54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</w:rPr>
      </w:pPr>
    </w:p>
    <w:p w14:paraId="024427E1" w14:textId="544D6770" w:rsidR="00E57659" w:rsidRDefault="00413A01" w:rsidP="00B5198B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b/>
        </w:rPr>
        <w:t>NMR Spectroscopy</w:t>
      </w:r>
      <w:r w:rsidR="00576B23" w:rsidRPr="00DA57F5">
        <w:rPr>
          <w:rFonts w:ascii="Times New Roman" w:hAnsi="Times New Roman"/>
          <w:b/>
        </w:rPr>
        <w:t xml:space="preserve"> Charges</w:t>
      </w:r>
    </w:p>
    <w:tbl>
      <w:tblPr>
        <w:tblStyle w:val="TableGrid"/>
        <w:tblW w:w="8460" w:type="dxa"/>
        <w:tblInd w:w="355" w:type="dxa"/>
        <w:tblLook w:val="04A0" w:firstRow="1" w:lastRow="0" w:firstColumn="1" w:lastColumn="0" w:noHBand="0" w:noVBand="1"/>
      </w:tblPr>
      <w:tblGrid>
        <w:gridCol w:w="562"/>
        <w:gridCol w:w="3557"/>
        <w:gridCol w:w="956"/>
        <w:gridCol w:w="940"/>
        <w:gridCol w:w="1263"/>
        <w:gridCol w:w="1182"/>
      </w:tblGrid>
      <w:tr w:rsidR="00E57659" w:rsidRPr="00173FCC" w14:paraId="545AF2BF" w14:textId="77777777" w:rsidTr="007D6B0C">
        <w:trPr>
          <w:trHeight w:val="20"/>
        </w:trPr>
        <w:tc>
          <w:tcPr>
            <w:tcW w:w="577" w:type="dxa"/>
            <w:vMerge w:val="restart"/>
            <w:vAlign w:val="center"/>
          </w:tcPr>
          <w:p w14:paraId="0BBA8FEC" w14:textId="77777777" w:rsidR="00E57659" w:rsidRPr="00173FCC" w:rsidRDefault="00E57659" w:rsidP="0078386E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CC">
              <w:rPr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4283" w:type="dxa"/>
            <w:vMerge w:val="restart"/>
            <w:vAlign w:val="center"/>
          </w:tcPr>
          <w:p w14:paraId="0F301885" w14:textId="77777777" w:rsidR="00E57659" w:rsidRPr="00173FCC" w:rsidRDefault="00E57659" w:rsidP="0078386E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CC">
              <w:rPr>
                <w:b/>
                <w:bCs/>
                <w:sz w:val="20"/>
                <w:szCs w:val="20"/>
              </w:rPr>
              <w:t>Analysis</w:t>
            </w:r>
          </w:p>
        </w:tc>
        <w:tc>
          <w:tcPr>
            <w:tcW w:w="980" w:type="dxa"/>
            <w:vMerge w:val="restart"/>
            <w:vAlign w:val="center"/>
          </w:tcPr>
          <w:p w14:paraId="4329713C" w14:textId="77777777" w:rsidR="00E57659" w:rsidRPr="00173FCC" w:rsidRDefault="00E57659" w:rsidP="0078386E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CC">
              <w:rPr>
                <w:b/>
                <w:bCs/>
                <w:sz w:val="20"/>
                <w:szCs w:val="20"/>
              </w:rPr>
              <w:t>Solvent</w:t>
            </w:r>
          </w:p>
        </w:tc>
        <w:tc>
          <w:tcPr>
            <w:tcW w:w="2620" w:type="dxa"/>
            <w:gridSpan w:val="3"/>
            <w:vAlign w:val="center"/>
          </w:tcPr>
          <w:p w14:paraId="27E9EDF7" w14:textId="77777777" w:rsidR="00E57659" w:rsidRPr="00173FCC" w:rsidRDefault="00E57659" w:rsidP="0078386E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CC">
              <w:rPr>
                <w:b/>
                <w:bCs/>
                <w:sz w:val="20"/>
                <w:szCs w:val="20"/>
              </w:rPr>
              <w:t>Chargeable Amount (Rs.)</w:t>
            </w:r>
          </w:p>
        </w:tc>
      </w:tr>
      <w:tr w:rsidR="00E57659" w:rsidRPr="00173FCC" w14:paraId="4790FE4C" w14:textId="77777777" w:rsidTr="007D6B0C">
        <w:trPr>
          <w:trHeight w:val="20"/>
        </w:trPr>
        <w:tc>
          <w:tcPr>
            <w:tcW w:w="577" w:type="dxa"/>
            <w:vMerge/>
          </w:tcPr>
          <w:p w14:paraId="401F774F" w14:textId="77777777" w:rsidR="00E57659" w:rsidRPr="00173FCC" w:rsidRDefault="00E57659" w:rsidP="0078386E">
            <w:pPr>
              <w:rPr>
                <w:sz w:val="20"/>
                <w:szCs w:val="20"/>
              </w:rPr>
            </w:pPr>
          </w:p>
        </w:tc>
        <w:tc>
          <w:tcPr>
            <w:tcW w:w="4283" w:type="dxa"/>
            <w:vMerge/>
          </w:tcPr>
          <w:p w14:paraId="1230D716" w14:textId="77777777" w:rsidR="00E57659" w:rsidRPr="00173FCC" w:rsidRDefault="00E57659" w:rsidP="007838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14:paraId="76B8221C" w14:textId="77777777" w:rsidR="00E57659" w:rsidRPr="00173FCC" w:rsidRDefault="00E57659" w:rsidP="0078386E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491464D4" w14:textId="77777777" w:rsidR="00E57659" w:rsidRDefault="00E57659" w:rsidP="003A05B7">
            <w:pPr>
              <w:spacing w:after="120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Internal</w:t>
            </w:r>
          </w:p>
          <w:p w14:paraId="11017214" w14:textId="2FEE98D6" w:rsidR="00C47DA5" w:rsidRPr="00173FCC" w:rsidRDefault="00C47DA5" w:rsidP="00C47DA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(DU)</w:t>
            </w:r>
          </w:p>
        </w:tc>
        <w:tc>
          <w:tcPr>
            <w:tcW w:w="1297" w:type="dxa"/>
          </w:tcPr>
          <w:p w14:paraId="7F821DF0" w14:textId="77777777" w:rsidR="00E57659" w:rsidRPr="00173FCC" w:rsidRDefault="00E57659" w:rsidP="0078386E">
            <w:pPr>
              <w:spacing w:line="240" w:lineRule="auto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Other Academic Institutions</w:t>
            </w:r>
          </w:p>
        </w:tc>
        <w:tc>
          <w:tcPr>
            <w:tcW w:w="360" w:type="dxa"/>
          </w:tcPr>
          <w:p w14:paraId="3DC374A0" w14:textId="77777777" w:rsidR="00E57659" w:rsidRPr="00173FCC" w:rsidRDefault="00E57659" w:rsidP="0078386E">
            <w:pPr>
              <w:spacing w:line="240" w:lineRule="auto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Industry/ Laboratory/</w:t>
            </w:r>
          </w:p>
          <w:p w14:paraId="0E5E0275" w14:textId="77777777" w:rsidR="00E57659" w:rsidRPr="00173FCC" w:rsidRDefault="00E57659" w:rsidP="0078386E">
            <w:pPr>
              <w:spacing w:line="240" w:lineRule="auto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Others</w:t>
            </w:r>
          </w:p>
        </w:tc>
      </w:tr>
      <w:tr w:rsidR="00E57659" w:rsidRPr="00173FCC" w14:paraId="0D959E3F" w14:textId="77777777" w:rsidTr="00C20176">
        <w:trPr>
          <w:trHeight w:val="170"/>
        </w:trPr>
        <w:tc>
          <w:tcPr>
            <w:tcW w:w="577" w:type="dxa"/>
            <w:vMerge w:val="restart"/>
            <w:vAlign w:val="center"/>
          </w:tcPr>
          <w:p w14:paraId="20788181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1.</w:t>
            </w:r>
          </w:p>
        </w:tc>
        <w:tc>
          <w:tcPr>
            <w:tcW w:w="4283" w:type="dxa"/>
            <w:vMerge w:val="restart"/>
            <w:vAlign w:val="center"/>
          </w:tcPr>
          <w:p w14:paraId="4A0CE7D0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  <w:vertAlign w:val="superscript"/>
              </w:rPr>
              <w:t>1</w:t>
            </w:r>
            <w:r w:rsidRPr="00173FCC">
              <w:rPr>
                <w:sz w:val="20"/>
                <w:szCs w:val="20"/>
              </w:rPr>
              <w:t>H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6C25E802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CDCl</w:t>
            </w:r>
            <w:r w:rsidRPr="00173FC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05427F94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200/-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63250524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400/-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E430EA5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800/-</w:t>
            </w:r>
          </w:p>
        </w:tc>
      </w:tr>
      <w:tr w:rsidR="00E57659" w:rsidRPr="00173FCC" w14:paraId="6B2DCCBA" w14:textId="77777777" w:rsidTr="00874A7D">
        <w:trPr>
          <w:trHeight w:val="170"/>
        </w:trPr>
        <w:tc>
          <w:tcPr>
            <w:tcW w:w="577" w:type="dxa"/>
            <w:vMerge/>
            <w:vAlign w:val="center"/>
          </w:tcPr>
          <w:p w14:paraId="3FE4833F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3" w:type="dxa"/>
            <w:vMerge/>
            <w:vAlign w:val="center"/>
          </w:tcPr>
          <w:p w14:paraId="3C8BCFBE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5AAD8D47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DMSO</w:t>
            </w:r>
          </w:p>
        </w:tc>
        <w:tc>
          <w:tcPr>
            <w:tcW w:w="963" w:type="dxa"/>
            <w:vAlign w:val="center"/>
          </w:tcPr>
          <w:p w14:paraId="4F11D427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300/-</w:t>
            </w:r>
          </w:p>
        </w:tc>
        <w:tc>
          <w:tcPr>
            <w:tcW w:w="1297" w:type="dxa"/>
            <w:vAlign w:val="center"/>
          </w:tcPr>
          <w:p w14:paraId="7A04C391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600/-</w:t>
            </w:r>
          </w:p>
        </w:tc>
        <w:tc>
          <w:tcPr>
            <w:tcW w:w="360" w:type="dxa"/>
            <w:vAlign w:val="center"/>
          </w:tcPr>
          <w:p w14:paraId="23CF84FE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1200/-</w:t>
            </w:r>
          </w:p>
        </w:tc>
      </w:tr>
      <w:tr w:rsidR="00E57659" w:rsidRPr="00173FCC" w14:paraId="0A562871" w14:textId="77777777" w:rsidTr="00C20176">
        <w:trPr>
          <w:trHeight w:val="170"/>
        </w:trPr>
        <w:tc>
          <w:tcPr>
            <w:tcW w:w="577" w:type="dxa"/>
            <w:vMerge/>
            <w:vAlign w:val="center"/>
          </w:tcPr>
          <w:p w14:paraId="5713EE36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3" w:type="dxa"/>
            <w:vMerge/>
            <w:vAlign w:val="center"/>
          </w:tcPr>
          <w:p w14:paraId="32A66429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345D4ADE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Others*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7A0DF58B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200/-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0491DFF8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400/-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6B49D3FB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800/-</w:t>
            </w:r>
          </w:p>
        </w:tc>
      </w:tr>
      <w:tr w:rsidR="00E57659" w:rsidRPr="00173FCC" w14:paraId="68839C9C" w14:textId="77777777" w:rsidTr="00874A7D">
        <w:trPr>
          <w:trHeight w:val="170"/>
        </w:trPr>
        <w:tc>
          <w:tcPr>
            <w:tcW w:w="577" w:type="dxa"/>
            <w:vMerge w:val="restart"/>
            <w:vAlign w:val="center"/>
          </w:tcPr>
          <w:p w14:paraId="265A2C07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2.</w:t>
            </w:r>
          </w:p>
        </w:tc>
        <w:tc>
          <w:tcPr>
            <w:tcW w:w="4283" w:type="dxa"/>
            <w:vMerge w:val="restart"/>
            <w:vAlign w:val="center"/>
          </w:tcPr>
          <w:p w14:paraId="6C57CC20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  <w:vertAlign w:val="superscript"/>
              </w:rPr>
              <w:t>13</w:t>
            </w:r>
            <w:r w:rsidRPr="00173FCC">
              <w:rPr>
                <w:sz w:val="20"/>
                <w:szCs w:val="20"/>
              </w:rPr>
              <w:t>C</w:t>
            </w:r>
          </w:p>
        </w:tc>
        <w:tc>
          <w:tcPr>
            <w:tcW w:w="980" w:type="dxa"/>
            <w:vAlign w:val="center"/>
          </w:tcPr>
          <w:p w14:paraId="7F3EE1AE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CDCl</w:t>
            </w:r>
            <w:r w:rsidRPr="00173FC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63" w:type="dxa"/>
            <w:vAlign w:val="center"/>
          </w:tcPr>
          <w:p w14:paraId="2A64CC5E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250/-</w:t>
            </w:r>
          </w:p>
        </w:tc>
        <w:tc>
          <w:tcPr>
            <w:tcW w:w="1297" w:type="dxa"/>
            <w:vAlign w:val="center"/>
          </w:tcPr>
          <w:p w14:paraId="78010B3C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500/-</w:t>
            </w:r>
          </w:p>
        </w:tc>
        <w:tc>
          <w:tcPr>
            <w:tcW w:w="360" w:type="dxa"/>
            <w:vAlign w:val="center"/>
          </w:tcPr>
          <w:p w14:paraId="5B18FBE0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1000/-</w:t>
            </w:r>
          </w:p>
        </w:tc>
      </w:tr>
      <w:tr w:rsidR="00E57659" w:rsidRPr="00173FCC" w14:paraId="55C86A75" w14:textId="77777777" w:rsidTr="00C20176">
        <w:trPr>
          <w:trHeight w:val="170"/>
        </w:trPr>
        <w:tc>
          <w:tcPr>
            <w:tcW w:w="577" w:type="dxa"/>
            <w:vMerge/>
            <w:vAlign w:val="center"/>
          </w:tcPr>
          <w:p w14:paraId="1C1BFD84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3" w:type="dxa"/>
            <w:vMerge/>
          </w:tcPr>
          <w:p w14:paraId="78D9798E" w14:textId="77777777" w:rsidR="00E57659" w:rsidRPr="00173FCC" w:rsidRDefault="00E57659" w:rsidP="00874A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4A193D2A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DMSO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454C4268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350/-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199C7AEE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700/-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324CC90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1400/-</w:t>
            </w:r>
          </w:p>
        </w:tc>
      </w:tr>
      <w:tr w:rsidR="00E57659" w:rsidRPr="00173FCC" w14:paraId="119ED123" w14:textId="77777777" w:rsidTr="00874A7D">
        <w:trPr>
          <w:trHeight w:val="170"/>
        </w:trPr>
        <w:tc>
          <w:tcPr>
            <w:tcW w:w="577" w:type="dxa"/>
            <w:vMerge/>
            <w:vAlign w:val="center"/>
          </w:tcPr>
          <w:p w14:paraId="04A8E28C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3" w:type="dxa"/>
            <w:vMerge/>
          </w:tcPr>
          <w:p w14:paraId="5E07D8BE" w14:textId="77777777" w:rsidR="00E57659" w:rsidRPr="00173FCC" w:rsidRDefault="00E57659" w:rsidP="00874A7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6E12E097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Others*</w:t>
            </w:r>
          </w:p>
        </w:tc>
        <w:tc>
          <w:tcPr>
            <w:tcW w:w="963" w:type="dxa"/>
            <w:vAlign w:val="center"/>
          </w:tcPr>
          <w:p w14:paraId="653EEC73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250/-</w:t>
            </w:r>
          </w:p>
        </w:tc>
        <w:tc>
          <w:tcPr>
            <w:tcW w:w="1297" w:type="dxa"/>
            <w:vAlign w:val="center"/>
          </w:tcPr>
          <w:p w14:paraId="3A01F1B0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500/-</w:t>
            </w:r>
          </w:p>
        </w:tc>
        <w:tc>
          <w:tcPr>
            <w:tcW w:w="360" w:type="dxa"/>
            <w:vAlign w:val="center"/>
          </w:tcPr>
          <w:p w14:paraId="77A1B4B7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1000/-</w:t>
            </w:r>
          </w:p>
        </w:tc>
      </w:tr>
    </w:tbl>
    <w:p w14:paraId="43BA788A" w14:textId="77777777" w:rsidR="000B2A73" w:rsidRPr="00173FCC" w:rsidRDefault="00E57659" w:rsidP="000B2A73">
      <w:pPr>
        <w:spacing w:after="120"/>
        <w:ind w:left="720"/>
        <w:rPr>
          <w:sz w:val="20"/>
          <w:szCs w:val="20"/>
        </w:rPr>
      </w:pPr>
      <w:r w:rsidRPr="00173FCC">
        <w:rPr>
          <w:sz w:val="20"/>
          <w:szCs w:val="20"/>
          <w:highlight w:val="lightGray"/>
        </w:rPr>
        <w:t>*Solvents other than CDCl</w:t>
      </w:r>
      <w:r w:rsidRPr="00173FCC">
        <w:rPr>
          <w:sz w:val="20"/>
          <w:szCs w:val="20"/>
          <w:highlight w:val="lightGray"/>
          <w:vertAlign w:val="subscript"/>
        </w:rPr>
        <w:t>3</w:t>
      </w:r>
      <w:r w:rsidRPr="00173FCC">
        <w:rPr>
          <w:sz w:val="20"/>
          <w:szCs w:val="20"/>
          <w:highlight w:val="lightGray"/>
        </w:rPr>
        <w:t xml:space="preserve"> and DMSO is to be provided by the user</w:t>
      </w:r>
    </w:p>
    <w:p w14:paraId="779D521F" w14:textId="3CB6968D" w:rsidR="00E57659" w:rsidRPr="00173FCC" w:rsidRDefault="00E57659" w:rsidP="000B2A73">
      <w:pPr>
        <w:spacing w:after="120"/>
        <w:rPr>
          <w:rFonts w:ascii="Times New Roman" w:hAnsi="Times New Roman"/>
          <w:b/>
        </w:rPr>
      </w:pPr>
      <w:r w:rsidRPr="00173FCC">
        <w:rPr>
          <w:rFonts w:ascii="Times New Roman" w:hAnsi="Times New Roman"/>
          <w:b/>
        </w:rPr>
        <w:t>Additional Analysis:</w:t>
      </w:r>
    </w:p>
    <w:tbl>
      <w:tblPr>
        <w:tblStyle w:val="TableGrid"/>
        <w:tblW w:w="8283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2302"/>
        <w:gridCol w:w="1388"/>
        <w:gridCol w:w="1350"/>
        <w:gridCol w:w="1353"/>
      </w:tblGrid>
      <w:tr w:rsidR="00E57659" w:rsidRPr="00173FCC" w14:paraId="24AC5AAD" w14:textId="77777777" w:rsidTr="003A05B7">
        <w:tc>
          <w:tcPr>
            <w:tcW w:w="540" w:type="dxa"/>
            <w:vMerge w:val="restart"/>
            <w:vAlign w:val="center"/>
          </w:tcPr>
          <w:p w14:paraId="696472FC" w14:textId="77777777" w:rsidR="00E57659" w:rsidRPr="00173FCC" w:rsidRDefault="00E57659" w:rsidP="0078386E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Sl. No</w:t>
            </w:r>
          </w:p>
        </w:tc>
        <w:tc>
          <w:tcPr>
            <w:tcW w:w="1350" w:type="dxa"/>
            <w:vMerge w:val="restart"/>
            <w:vAlign w:val="center"/>
          </w:tcPr>
          <w:p w14:paraId="4D9C13F9" w14:textId="77777777" w:rsidR="00E57659" w:rsidRPr="00173FCC" w:rsidRDefault="00E57659" w:rsidP="0078386E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Analysis</w:t>
            </w:r>
          </w:p>
        </w:tc>
        <w:tc>
          <w:tcPr>
            <w:tcW w:w="2302" w:type="dxa"/>
            <w:vMerge w:val="restart"/>
            <w:vAlign w:val="center"/>
          </w:tcPr>
          <w:p w14:paraId="77B71CE8" w14:textId="77777777" w:rsidR="00E57659" w:rsidRPr="00173FCC" w:rsidRDefault="00E57659" w:rsidP="0078386E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Remark</w:t>
            </w:r>
          </w:p>
        </w:tc>
        <w:tc>
          <w:tcPr>
            <w:tcW w:w="4091" w:type="dxa"/>
            <w:gridSpan w:val="3"/>
            <w:vAlign w:val="center"/>
          </w:tcPr>
          <w:p w14:paraId="46DCEE3C" w14:textId="77777777" w:rsidR="00E57659" w:rsidRPr="00173FCC" w:rsidRDefault="00E57659" w:rsidP="0078386E">
            <w:pPr>
              <w:jc w:val="center"/>
              <w:rPr>
                <w:sz w:val="20"/>
                <w:szCs w:val="20"/>
              </w:rPr>
            </w:pPr>
            <w:r w:rsidRPr="00173FCC">
              <w:rPr>
                <w:b/>
                <w:bCs/>
                <w:sz w:val="20"/>
                <w:szCs w:val="20"/>
              </w:rPr>
              <w:t>Additional Chargeable Amount (Rs.)</w:t>
            </w:r>
          </w:p>
        </w:tc>
      </w:tr>
      <w:tr w:rsidR="00E57659" w:rsidRPr="00173FCC" w14:paraId="1C9A970B" w14:textId="77777777" w:rsidTr="00FB2993">
        <w:trPr>
          <w:trHeight w:val="878"/>
        </w:trPr>
        <w:tc>
          <w:tcPr>
            <w:tcW w:w="540" w:type="dxa"/>
            <w:vMerge/>
          </w:tcPr>
          <w:p w14:paraId="031F6163" w14:textId="77777777" w:rsidR="00E57659" w:rsidRPr="00173FCC" w:rsidRDefault="00E57659" w:rsidP="0078386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65E7D1D4" w14:textId="77777777" w:rsidR="00E57659" w:rsidRPr="00173FCC" w:rsidRDefault="00E57659" w:rsidP="0078386E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14:paraId="09699B12" w14:textId="77777777" w:rsidR="00E57659" w:rsidRPr="00173FCC" w:rsidRDefault="00E57659" w:rsidP="0078386E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5684D58F" w14:textId="77777777" w:rsidR="00E57659" w:rsidRDefault="00E57659" w:rsidP="003A05B7">
            <w:pPr>
              <w:spacing w:after="120"/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Internal</w:t>
            </w:r>
          </w:p>
          <w:p w14:paraId="336EBEFB" w14:textId="55FD9530" w:rsidR="00C47DA5" w:rsidRPr="00173FCC" w:rsidRDefault="00C47DA5" w:rsidP="00783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(DU)</w:t>
            </w:r>
          </w:p>
        </w:tc>
        <w:tc>
          <w:tcPr>
            <w:tcW w:w="1350" w:type="dxa"/>
            <w:vAlign w:val="center"/>
          </w:tcPr>
          <w:p w14:paraId="3AA17AED" w14:textId="77777777" w:rsidR="00E57659" w:rsidRPr="00173FCC" w:rsidRDefault="00E57659" w:rsidP="0078386E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Other Academic Institutions</w:t>
            </w:r>
          </w:p>
        </w:tc>
        <w:tc>
          <w:tcPr>
            <w:tcW w:w="1353" w:type="dxa"/>
            <w:vAlign w:val="center"/>
          </w:tcPr>
          <w:p w14:paraId="5FF5A479" w14:textId="77777777" w:rsidR="00E57659" w:rsidRPr="00173FCC" w:rsidRDefault="00E57659" w:rsidP="003A05B7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Industry/ Laboratory/</w:t>
            </w:r>
          </w:p>
          <w:p w14:paraId="6DB38FA5" w14:textId="77777777" w:rsidR="00E57659" w:rsidRPr="00173FCC" w:rsidRDefault="00E57659" w:rsidP="0078386E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Others</w:t>
            </w:r>
          </w:p>
        </w:tc>
      </w:tr>
      <w:tr w:rsidR="00E57659" w:rsidRPr="00173FCC" w14:paraId="7BC036DC" w14:textId="77777777" w:rsidTr="00F102CA">
        <w:trPr>
          <w:trHeight w:val="283"/>
        </w:trPr>
        <w:tc>
          <w:tcPr>
            <w:tcW w:w="540" w:type="dxa"/>
            <w:vAlign w:val="center"/>
          </w:tcPr>
          <w:p w14:paraId="71A13C43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191CA2E" w14:textId="77777777" w:rsidR="00E57659" w:rsidRPr="00173FCC" w:rsidRDefault="00E57659" w:rsidP="00874A7D">
            <w:pPr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DEPT-90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center"/>
          </w:tcPr>
          <w:p w14:paraId="610619A8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 xml:space="preserve">Available when </w:t>
            </w:r>
            <w:r w:rsidRPr="00173FCC">
              <w:rPr>
                <w:sz w:val="20"/>
                <w:szCs w:val="20"/>
                <w:vertAlign w:val="superscript"/>
              </w:rPr>
              <w:t>13</w:t>
            </w:r>
            <w:r w:rsidRPr="00173FCC">
              <w:rPr>
                <w:sz w:val="20"/>
                <w:szCs w:val="20"/>
              </w:rPr>
              <w:t>C analysis is performed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42131ECB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50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29126A3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458433B3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200</w:t>
            </w:r>
          </w:p>
        </w:tc>
      </w:tr>
      <w:tr w:rsidR="00E57659" w:rsidRPr="00173FCC" w14:paraId="18F57B5B" w14:textId="77777777" w:rsidTr="00F102CA">
        <w:trPr>
          <w:trHeight w:val="283"/>
        </w:trPr>
        <w:tc>
          <w:tcPr>
            <w:tcW w:w="540" w:type="dxa"/>
            <w:vAlign w:val="center"/>
          </w:tcPr>
          <w:p w14:paraId="18059826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2.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9AAB7F5" w14:textId="77777777" w:rsidR="00E57659" w:rsidRPr="00173FCC" w:rsidRDefault="00E57659" w:rsidP="00874A7D">
            <w:pPr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DEPT-135</w:t>
            </w:r>
          </w:p>
        </w:tc>
        <w:tc>
          <w:tcPr>
            <w:tcW w:w="2302" w:type="dxa"/>
            <w:vMerge/>
            <w:shd w:val="clear" w:color="auto" w:fill="D9D9D9" w:themeFill="background1" w:themeFillShade="D9"/>
          </w:tcPr>
          <w:p w14:paraId="155FF6CA" w14:textId="77777777" w:rsidR="00E57659" w:rsidRPr="00173FCC" w:rsidRDefault="00E57659" w:rsidP="00874A7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1D8B737C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50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9DA1632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100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0E922DD8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200</w:t>
            </w:r>
          </w:p>
        </w:tc>
      </w:tr>
      <w:tr w:rsidR="00E57659" w:rsidRPr="00173FCC" w14:paraId="16CD9F5D" w14:textId="77777777" w:rsidTr="00F102CA">
        <w:trPr>
          <w:trHeight w:val="283"/>
        </w:trPr>
        <w:tc>
          <w:tcPr>
            <w:tcW w:w="540" w:type="dxa"/>
            <w:vAlign w:val="center"/>
          </w:tcPr>
          <w:p w14:paraId="1C8A1B44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3.</w:t>
            </w:r>
          </w:p>
        </w:tc>
        <w:tc>
          <w:tcPr>
            <w:tcW w:w="1350" w:type="dxa"/>
          </w:tcPr>
          <w:p w14:paraId="7944C4EF" w14:textId="77777777" w:rsidR="00E57659" w:rsidRPr="00173FCC" w:rsidRDefault="00E57659" w:rsidP="00874A7D">
            <w:pPr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COSY</w:t>
            </w:r>
          </w:p>
        </w:tc>
        <w:tc>
          <w:tcPr>
            <w:tcW w:w="2302" w:type="dxa"/>
            <w:vMerge w:val="restart"/>
            <w:vAlign w:val="center"/>
          </w:tcPr>
          <w:p w14:paraId="5E43FEBB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 xml:space="preserve">Available when </w:t>
            </w:r>
            <w:r w:rsidRPr="00173FCC">
              <w:rPr>
                <w:sz w:val="20"/>
                <w:szCs w:val="20"/>
                <w:vertAlign w:val="superscript"/>
              </w:rPr>
              <w:t>1</w:t>
            </w:r>
            <w:r w:rsidRPr="00173FCC">
              <w:rPr>
                <w:sz w:val="20"/>
                <w:szCs w:val="20"/>
              </w:rPr>
              <w:t>H analysis is performed</w:t>
            </w:r>
          </w:p>
        </w:tc>
        <w:tc>
          <w:tcPr>
            <w:tcW w:w="1388" w:type="dxa"/>
            <w:vAlign w:val="center"/>
          </w:tcPr>
          <w:p w14:paraId="71903A27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100</w:t>
            </w:r>
          </w:p>
        </w:tc>
        <w:tc>
          <w:tcPr>
            <w:tcW w:w="1350" w:type="dxa"/>
            <w:vAlign w:val="center"/>
          </w:tcPr>
          <w:p w14:paraId="4513CB6D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center"/>
          </w:tcPr>
          <w:p w14:paraId="236FE5BF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400</w:t>
            </w:r>
          </w:p>
        </w:tc>
      </w:tr>
      <w:tr w:rsidR="00E57659" w:rsidRPr="00173FCC" w14:paraId="13761851" w14:textId="77777777" w:rsidTr="00F102CA">
        <w:trPr>
          <w:trHeight w:val="283"/>
        </w:trPr>
        <w:tc>
          <w:tcPr>
            <w:tcW w:w="540" w:type="dxa"/>
            <w:vAlign w:val="center"/>
          </w:tcPr>
          <w:p w14:paraId="6967777E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4.</w:t>
            </w:r>
          </w:p>
        </w:tc>
        <w:tc>
          <w:tcPr>
            <w:tcW w:w="1350" w:type="dxa"/>
          </w:tcPr>
          <w:p w14:paraId="41600C44" w14:textId="77777777" w:rsidR="00E57659" w:rsidRPr="00173FCC" w:rsidRDefault="00E57659" w:rsidP="00874A7D">
            <w:pPr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TOCSY</w:t>
            </w:r>
          </w:p>
        </w:tc>
        <w:tc>
          <w:tcPr>
            <w:tcW w:w="2302" w:type="dxa"/>
            <w:vMerge/>
          </w:tcPr>
          <w:p w14:paraId="1CC37156" w14:textId="77777777" w:rsidR="00E57659" w:rsidRPr="00173FCC" w:rsidRDefault="00E57659" w:rsidP="00874A7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0DFA18C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100</w:t>
            </w:r>
          </w:p>
        </w:tc>
        <w:tc>
          <w:tcPr>
            <w:tcW w:w="1350" w:type="dxa"/>
            <w:vAlign w:val="center"/>
          </w:tcPr>
          <w:p w14:paraId="6E453F43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center"/>
          </w:tcPr>
          <w:p w14:paraId="7198F183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400</w:t>
            </w:r>
          </w:p>
        </w:tc>
      </w:tr>
      <w:tr w:rsidR="00E57659" w:rsidRPr="00173FCC" w14:paraId="5848C448" w14:textId="77777777" w:rsidTr="00F102CA">
        <w:trPr>
          <w:trHeight w:val="283"/>
        </w:trPr>
        <w:tc>
          <w:tcPr>
            <w:tcW w:w="540" w:type="dxa"/>
            <w:vAlign w:val="center"/>
          </w:tcPr>
          <w:p w14:paraId="348F9A4B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5.</w:t>
            </w:r>
          </w:p>
        </w:tc>
        <w:tc>
          <w:tcPr>
            <w:tcW w:w="1350" w:type="dxa"/>
          </w:tcPr>
          <w:p w14:paraId="041EF1F0" w14:textId="77777777" w:rsidR="00E57659" w:rsidRPr="00173FCC" w:rsidRDefault="00E57659" w:rsidP="00874A7D">
            <w:pPr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NOESY</w:t>
            </w:r>
          </w:p>
        </w:tc>
        <w:tc>
          <w:tcPr>
            <w:tcW w:w="2302" w:type="dxa"/>
            <w:vMerge/>
          </w:tcPr>
          <w:p w14:paraId="32342AA0" w14:textId="77777777" w:rsidR="00E57659" w:rsidRPr="00173FCC" w:rsidRDefault="00E57659" w:rsidP="00874A7D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14:paraId="16541CEF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100</w:t>
            </w:r>
          </w:p>
        </w:tc>
        <w:tc>
          <w:tcPr>
            <w:tcW w:w="1350" w:type="dxa"/>
            <w:vAlign w:val="center"/>
          </w:tcPr>
          <w:p w14:paraId="33E6CA60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200</w:t>
            </w:r>
          </w:p>
        </w:tc>
        <w:tc>
          <w:tcPr>
            <w:tcW w:w="1353" w:type="dxa"/>
            <w:vAlign w:val="center"/>
          </w:tcPr>
          <w:p w14:paraId="37EE9EA4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400</w:t>
            </w:r>
          </w:p>
        </w:tc>
      </w:tr>
      <w:tr w:rsidR="00E57659" w:rsidRPr="00173FCC" w14:paraId="35ECCEF5" w14:textId="77777777" w:rsidTr="00F102CA">
        <w:trPr>
          <w:trHeight w:val="283"/>
        </w:trPr>
        <w:tc>
          <w:tcPr>
            <w:tcW w:w="540" w:type="dxa"/>
            <w:vAlign w:val="center"/>
          </w:tcPr>
          <w:p w14:paraId="7A9EDBAA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6.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B5DFCF9" w14:textId="77777777" w:rsidR="00E57659" w:rsidRPr="00173FCC" w:rsidRDefault="00E57659" w:rsidP="00874A7D">
            <w:pPr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HSQC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center"/>
          </w:tcPr>
          <w:p w14:paraId="1FBEABCF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 xml:space="preserve">Available when both </w:t>
            </w:r>
            <w:r w:rsidRPr="00173FCC">
              <w:rPr>
                <w:sz w:val="20"/>
                <w:szCs w:val="20"/>
                <w:vertAlign w:val="superscript"/>
              </w:rPr>
              <w:t>1</w:t>
            </w:r>
            <w:r w:rsidRPr="00173FCC">
              <w:rPr>
                <w:sz w:val="20"/>
                <w:szCs w:val="20"/>
              </w:rPr>
              <w:t xml:space="preserve">H and </w:t>
            </w:r>
            <w:r w:rsidRPr="00173FCC">
              <w:rPr>
                <w:sz w:val="20"/>
                <w:szCs w:val="20"/>
                <w:vertAlign w:val="superscript"/>
              </w:rPr>
              <w:t>13</w:t>
            </w:r>
            <w:r w:rsidRPr="00173FCC">
              <w:rPr>
                <w:sz w:val="20"/>
                <w:szCs w:val="20"/>
              </w:rPr>
              <w:t>C are performed together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70D1E562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150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F59E1DA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300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763A4EC5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600</w:t>
            </w:r>
          </w:p>
        </w:tc>
      </w:tr>
      <w:tr w:rsidR="00E57659" w:rsidRPr="00173FCC" w14:paraId="2A377DB8" w14:textId="77777777" w:rsidTr="00F102CA">
        <w:trPr>
          <w:trHeight w:val="283"/>
        </w:trPr>
        <w:tc>
          <w:tcPr>
            <w:tcW w:w="540" w:type="dxa"/>
            <w:vAlign w:val="center"/>
          </w:tcPr>
          <w:p w14:paraId="58CC5C5A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7.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2FFD03F" w14:textId="77777777" w:rsidR="00E57659" w:rsidRPr="00173FCC" w:rsidRDefault="00E57659" w:rsidP="00874A7D">
            <w:pPr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HMQC</w:t>
            </w:r>
          </w:p>
        </w:tc>
        <w:tc>
          <w:tcPr>
            <w:tcW w:w="2302" w:type="dxa"/>
            <w:vMerge/>
            <w:shd w:val="clear" w:color="auto" w:fill="D9D9D9" w:themeFill="background1" w:themeFillShade="D9"/>
            <w:vAlign w:val="center"/>
          </w:tcPr>
          <w:p w14:paraId="1AE4DBC7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58D0216E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150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39F6562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300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55013412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600</w:t>
            </w:r>
          </w:p>
        </w:tc>
      </w:tr>
      <w:tr w:rsidR="00E57659" w:rsidRPr="00173FCC" w14:paraId="44D6FA91" w14:textId="77777777" w:rsidTr="00F102CA">
        <w:trPr>
          <w:trHeight w:val="283"/>
        </w:trPr>
        <w:tc>
          <w:tcPr>
            <w:tcW w:w="540" w:type="dxa"/>
            <w:vAlign w:val="center"/>
          </w:tcPr>
          <w:p w14:paraId="2DDEB3E4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8.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3A80692" w14:textId="77777777" w:rsidR="00E57659" w:rsidRPr="00173FCC" w:rsidRDefault="00E57659" w:rsidP="00874A7D">
            <w:pPr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HMBC</w:t>
            </w:r>
          </w:p>
        </w:tc>
        <w:tc>
          <w:tcPr>
            <w:tcW w:w="2302" w:type="dxa"/>
            <w:vMerge/>
            <w:shd w:val="clear" w:color="auto" w:fill="D9D9D9" w:themeFill="background1" w:themeFillShade="D9"/>
            <w:vAlign w:val="center"/>
          </w:tcPr>
          <w:p w14:paraId="7010F996" w14:textId="77777777" w:rsidR="00E57659" w:rsidRPr="00173FCC" w:rsidRDefault="00E57659" w:rsidP="00874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5643D492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150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33EC03B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300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19614D16" w14:textId="77777777" w:rsidR="00E57659" w:rsidRPr="00173FCC" w:rsidRDefault="00E57659" w:rsidP="00F102CA">
            <w:pPr>
              <w:jc w:val="center"/>
              <w:rPr>
                <w:sz w:val="20"/>
                <w:szCs w:val="20"/>
              </w:rPr>
            </w:pPr>
            <w:r w:rsidRPr="00173FCC">
              <w:rPr>
                <w:sz w:val="20"/>
                <w:szCs w:val="20"/>
              </w:rPr>
              <w:t>600</w:t>
            </w:r>
          </w:p>
        </w:tc>
      </w:tr>
    </w:tbl>
    <w:p w14:paraId="1D5AA630" w14:textId="77777777" w:rsidR="00695E02" w:rsidRDefault="00695E02" w:rsidP="00A3145A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6055BBE7" w14:textId="77777777" w:rsidR="001A1E44" w:rsidRDefault="003D1180" w:rsidP="00B5198B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DA57F5">
        <w:rPr>
          <w:rFonts w:ascii="Times New Roman" w:hAnsi="Times New Roman"/>
        </w:rPr>
        <w:t>4</w:t>
      </w:r>
      <w:r w:rsidR="00576B23" w:rsidRPr="00DA57F5">
        <w:rPr>
          <w:rFonts w:ascii="Times New Roman" w:hAnsi="Times New Roman"/>
        </w:rPr>
        <w:t xml:space="preserve">. </w:t>
      </w:r>
      <w:r w:rsidR="00D817C8">
        <w:rPr>
          <w:rFonts w:ascii="Times New Roman" w:hAnsi="Times New Roman"/>
        </w:rPr>
        <w:t xml:space="preserve"> </w:t>
      </w:r>
      <w:r w:rsidR="00E266CD" w:rsidRPr="00DA57F5">
        <w:rPr>
          <w:rFonts w:ascii="Times New Roman" w:hAnsi="Times New Roman"/>
        </w:rPr>
        <w:t xml:space="preserve">The analysis charge </w:t>
      </w:r>
      <w:r w:rsidR="003A19C9" w:rsidRPr="00DA57F5">
        <w:rPr>
          <w:rFonts w:ascii="Times New Roman" w:hAnsi="Times New Roman"/>
        </w:rPr>
        <w:t>must</w:t>
      </w:r>
      <w:r w:rsidR="00576B23" w:rsidRPr="00DA57F5">
        <w:rPr>
          <w:rFonts w:ascii="Times New Roman" w:hAnsi="Times New Roman"/>
        </w:rPr>
        <w:t xml:space="preserve"> </w:t>
      </w:r>
      <w:r w:rsidR="00E266CD" w:rsidRPr="00DA57F5">
        <w:rPr>
          <w:rFonts w:ascii="Times New Roman" w:hAnsi="Times New Roman"/>
        </w:rPr>
        <w:t xml:space="preserve">be paid </w:t>
      </w:r>
      <w:r w:rsidR="00576B23" w:rsidRPr="00DA57F5">
        <w:rPr>
          <w:rFonts w:ascii="Times New Roman" w:hAnsi="Times New Roman"/>
        </w:rPr>
        <w:t>in the form of</w:t>
      </w:r>
    </w:p>
    <w:p w14:paraId="0EFA2C67" w14:textId="365166D7" w:rsidR="00FE3698" w:rsidRDefault="00D817C8" w:rsidP="00B5198B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) D</w:t>
      </w:r>
      <w:r w:rsidR="00576B23" w:rsidRPr="00DA57F5">
        <w:rPr>
          <w:rFonts w:ascii="Times New Roman" w:hAnsi="Times New Roman"/>
        </w:rPr>
        <w:t xml:space="preserve">emand draft in </w:t>
      </w:r>
      <w:proofErr w:type="spellStart"/>
      <w:r w:rsidR="00576B23" w:rsidRPr="00DA57F5">
        <w:rPr>
          <w:rFonts w:ascii="Times New Roman" w:hAnsi="Times New Roman"/>
        </w:rPr>
        <w:t>favour</w:t>
      </w:r>
      <w:proofErr w:type="spellEnd"/>
      <w:r w:rsidR="00576B23" w:rsidRPr="00DA57F5"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</w:t>
      </w:r>
      <w:r w:rsidR="0078386E">
        <w:rPr>
          <w:rFonts w:ascii="Times New Roman" w:hAnsi="Times New Roman"/>
        </w:rPr>
        <w:t xml:space="preserve">The </w:t>
      </w:r>
      <w:r w:rsidRPr="00D817C8">
        <w:rPr>
          <w:rFonts w:ascii="Times New Roman" w:hAnsi="Times New Roman"/>
          <w:b/>
        </w:rPr>
        <w:t>Registrar,</w:t>
      </w:r>
      <w:r w:rsidR="00576B23" w:rsidRPr="00D817C8">
        <w:rPr>
          <w:rFonts w:ascii="Times New Roman" w:hAnsi="Times New Roman"/>
          <w:b/>
        </w:rPr>
        <w:t xml:space="preserve"> </w:t>
      </w:r>
      <w:r w:rsidR="001B106F">
        <w:rPr>
          <w:rFonts w:ascii="Times New Roman" w:hAnsi="Times New Roman"/>
          <w:b/>
        </w:rPr>
        <w:t xml:space="preserve">Dibrugarh University </w:t>
      </w:r>
      <w:r w:rsidR="00576B23" w:rsidRPr="00D817C8">
        <w:rPr>
          <w:rFonts w:ascii="Times New Roman" w:hAnsi="Times New Roman"/>
        </w:rPr>
        <w:t>payable at</w:t>
      </w:r>
      <w:r w:rsidR="00576B23" w:rsidRPr="00D817C8">
        <w:rPr>
          <w:rFonts w:ascii="Times New Roman" w:hAnsi="Times New Roman"/>
          <w:b/>
        </w:rPr>
        <w:t xml:space="preserve"> </w:t>
      </w:r>
      <w:r w:rsidRPr="00D817C8">
        <w:rPr>
          <w:rFonts w:ascii="Times New Roman" w:hAnsi="Times New Roman"/>
          <w:b/>
          <w:bCs/>
        </w:rPr>
        <w:t>Dibrugarh</w:t>
      </w:r>
      <w:r w:rsidR="00AD33DD">
        <w:rPr>
          <w:rFonts w:ascii="Times New Roman" w:hAnsi="Times New Roman"/>
          <w:b/>
          <w:bCs/>
        </w:rPr>
        <w:t xml:space="preserve"> </w:t>
      </w:r>
      <w:r w:rsidRPr="00D817C8">
        <w:rPr>
          <w:rFonts w:ascii="Times New Roman" w:hAnsi="Times New Roman"/>
          <w:b/>
          <w:bCs/>
        </w:rPr>
        <w:t>University</w:t>
      </w:r>
      <w:r>
        <w:rPr>
          <w:rFonts w:ascii="Times New Roman" w:hAnsi="Times New Roman"/>
          <w:bCs/>
        </w:rPr>
        <w:t>.</w:t>
      </w:r>
    </w:p>
    <w:p w14:paraId="6BE325C9" w14:textId="300252ED" w:rsidR="00A462F6" w:rsidRDefault="00A462F6" w:rsidP="00A462F6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Or</w:t>
      </w:r>
    </w:p>
    <w:p w14:paraId="42DD600D" w14:textId="08EBFEE0" w:rsidR="00A462F6" w:rsidRDefault="00A462F6" w:rsidP="00A462F6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(ii) Bank Challan</w:t>
      </w:r>
      <w:r w:rsidR="00F914B5">
        <w:rPr>
          <w:rFonts w:ascii="Times New Roman" w:hAnsi="Times New Roman"/>
          <w:bCs/>
        </w:rPr>
        <w:t xml:space="preserve"> </w:t>
      </w:r>
      <w:r w:rsidR="003E73AE">
        <w:rPr>
          <w:rFonts w:ascii="Times New Roman" w:hAnsi="Times New Roman"/>
          <w:bCs/>
        </w:rPr>
        <w:t>of PNB, Dibrugarh University Branch.</w:t>
      </w:r>
    </w:p>
    <w:p w14:paraId="20F86069" w14:textId="15DB0922" w:rsidR="00F94C0E" w:rsidRPr="00DA57F5" w:rsidRDefault="00F94C0E" w:rsidP="00B5198B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DA57F5">
        <w:rPr>
          <w:rFonts w:ascii="Times New Roman" w:hAnsi="Times New Roman"/>
        </w:rPr>
        <w:t>The</w:t>
      </w:r>
      <w:r w:rsidR="00D817C8">
        <w:rPr>
          <w:rFonts w:ascii="Times New Roman" w:hAnsi="Times New Roman"/>
        </w:rPr>
        <w:t xml:space="preserve"> duly </w:t>
      </w:r>
      <w:r w:rsidR="004D466F">
        <w:rPr>
          <w:rFonts w:ascii="Times New Roman" w:hAnsi="Times New Roman"/>
        </w:rPr>
        <w:t>filled</w:t>
      </w:r>
      <w:r w:rsidR="00D817C8">
        <w:rPr>
          <w:rFonts w:ascii="Times New Roman" w:hAnsi="Times New Roman"/>
        </w:rPr>
        <w:t xml:space="preserve"> and signed</w:t>
      </w:r>
      <w:r w:rsidR="004D466F">
        <w:rPr>
          <w:rFonts w:ascii="Times New Roman" w:hAnsi="Times New Roman"/>
        </w:rPr>
        <w:t xml:space="preserve"> requisition form</w:t>
      </w:r>
      <w:r w:rsidR="00D817C8">
        <w:rPr>
          <w:rFonts w:ascii="Times New Roman" w:hAnsi="Times New Roman"/>
        </w:rPr>
        <w:t>, the payment receipt and the sample(s) are to be send to</w:t>
      </w:r>
      <w:r w:rsidR="002E4976">
        <w:rPr>
          <w:rFonts w:ascii="Times New Roman" w:hAnsi="Times New Roman"/>
        </w:rPr>
        <w:t>:</w:t>
      </w:r>
      <w:r w:rsidR="00D817C8">
        <w:rPr>
          <w:rFonts w:ascii="Times New Roman" w:hAnsi="Times New Roman"/>
        </w:rPr>
        <w:t xml:space="preserve"> </w:t>
      </w:r>
    </w:p>
    <w:p w14:paraId="127D76DE" w14:textId="77777777" w:rsidR="00EF0892" w:rsidRDefault="00EF0892" w:rsidP="00A3145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</w:rPr>
      </w:pPr>
    </w:p>
    <w:p w14:paraId="73976832" w14:textId="545D1863" w:rsidR="00576B23" w:rsidRPr="00DA57F5" w:rsidRDefault="00F94C0E" w:rsidP="00A3145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</w:rPr>
      </w:pPr>
      <w:r w:rsidRPr="00DA57F5">
        <w:rPr>
          <w:rFonts w:ascii="Times New Roman" w:hAnsi="Times New Roman"/>
          <w:b/>
          <w:bCs/>
        </w:rPr>
        <w:t>Karunakar Borah</w:t>
      </w:r>
    </w:p>
    <w:p w14:paraId="12852E05" w14:textId="2C5A663E" w:rsidR="00576B23" w:rsidRPr="00DA57F5" w:rsidRDefault="00F94C0E" w:rsidP="00A3145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A57F5">
        <w:rPr>
          <w:rFonts w:ascii="Times New Roman" w:hAnsi="Times New Roman"/>
        </w:rPr>
        <w:t>Technical Officer</w:t>
      </w:r>
      <w:r w:rsidR="002E4976">
        <w:rPr>
          <w:rFonts w:ascii="Times New Roman" w:hAnsi="Times New Roman"/>
        </w:rPr>
        <w:t>-I</w:t>
      </w:r>
    </w:p>
    <w:p w14:paraId="1C2F83F5" w14:textId="77777777" w:rsidR="00576B23" w:rsidRPr="00DA57F5" w:rsidRDefault="003D1180" w:rsidP="00A3145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A57F5">
        <w:rPr>
          <w:rFonts w:ascii="Times New Roman" w:hAnsi="Times New Roman"/>
        </w:rPr>
        <w:t>Central Sophisticated Instrumentation Centre (CSIC)</w:t>
      </w:r>
    </w:p>
    <w:p w14:paraId="65E60D51" w14:textId="77777777" w:rsidR="00F94C0E" w:rsidRPr="00DA57F5" w:rsidRDefault="00F94C0E" w:rsidP="00A3145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A57F5">
        <w:rPr>
          <w:rFonts w:ascii="Times New Roman" w:hAnsi="Times New Roman"/>
        </w:rPr>
        <w:t>Dibrugarh University, Dibrugarh - 786004</w:t>
      </w:r>
    </w:p>
    <w:p w14:paraId="070A4ED7" w14:textId="650922F8" w:rsidR="00576B23" w:rsidRPr="00DA57F5" w:rsidRDefault="00F94C0E" w:rsidP="00FB299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DA57F5">
        <w:rPr>
          <w:rFonts w:ascii="Times New Roman" w:hAnsi="Times New Roman"/>
        </w:rPr>
        <w:t>Email:</w:t>
      </w:r>
      <w:r w:rsidR="00FA0278" w:rsidRPr="00DA57F5">
        <w:rPr>
          <w:rFonts w:ascii="Times New Roman" w:hAnsi="Times New Roman"/>
        </w:rPr>
        <w:t xml:space="preserve"> </w:t>
      </w:r>
      <w:r w:rsidR="004B54D5">
        <w:rPr>
          <w:rFonts w:ascii="Times New Roman" w:hAnsi="Times New Roman"/>
        </w:rPr>
        <w:t>karunakar.borah</w:t>
      </w:r>
      <w:r w:rsidR="00FA0278" w:rsidRPr="00DA57F5">
        <w:rPr>
          <w:rFonts w:ascii="Times New Roman" w:hAnsi="Times New Roman"/>
        </w:rPr>
        <w:t>@dibru.ac.in</w:t>
      </w:r>
    </w:p>
    <w:sectPr w:rsidR="00576B23" w:rsidRPr="00DA57F5" w:rsidSect="00DE035E">
      <w:pgSz w:w="11906" w:h="16838" w:code="9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3103"/>
    <w:multiLevelType w:val="hybridMultilevel"/>
    <w:tmpl w:val="F4F4EA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6C9E"/>
    <w:multiLevelType w:val="hybridMultilevel"/>
    <w:tmpl w:val="64768BFA"/>
    <w:lvl w:ilvl="0" w:tplc="A346363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3EB1"/>
    <w:multiLevelType w:val="hybridMultilevel"/>
    <w:tmpl w:val="90A0C3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30E81"/>
    <w:multiLevelType w:val="hybridMultilevel"/>
    <w:tmpl w:val="6C7E8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3068"/>
    <w:multiLevelType w:val="hybridMultilevel"/>
    <w:tmpl w:val="A58432BA"/>
    <w:lvl w:ilvl="0" w:tplc="A346363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F5"/>
    <w:rsid w:val="00012672"/>
    <w:rsid w:val="00047B07"/>
    <w:rsid w:val="000505DD"/>
    <w:rsid w:val="00063EE3"/>
    <w:rsid w:val="00075CFE"/>
    <w:rsid w:val="0009094E"/>
    <w:rsid w:val="000B2A73"/>
    <w:rsid w:val="000D21CA"/>
    <w:rsid w:val="000D5BA7"/>
    <w:rsid w:val="000E4391"/>
    <w:rsid w:val="000E68FC"/>
    <w:rsid w:val="00115419"/>
    <w:rsid w:val="00121311"/>
    <w:rsid w:val="00160755"/>
    <w:rsid w:val="00173FCC"/>
    <w:rsid w:val="001A1E44"/>
    <w:rsid w:val="001B106F"/>
    <w:rsid w:val="001C3915"/>
    <w:rsid w:val="001D081B"/>
    <w:rsid w:val="001D23CD"/>
    <w:rsid w:val="002013E1"/>
    <w:rsid w:val="002126A1"/>
    <w:rsid w:val="00224C54"/>
    <w:rsid w:val="00234A2F"/>
    <w:rsid w:val="00245416"/>
    <w:rsid w:val="00257206"/>
    <w:rsid w:val="00261857"/>
    <w:rsid w:val="0028787E"/>
    <w:rsid w:val="002A2AC7"/>
    <w:rsid w:val="002B1118"/>
    <w:rsid w:val="002B649F"/>
    <w:rsid w:val="002E4976"/>
    <w:rsid w:val="003020CE"/>
    <w:rsid w:val="00347BAD"/>
    <w:rsid w:val="003567CE"/>
    <w:rsid w:val="003A0EE4"/>
    <w:rsid w:val="003A19C9"/>
    <w:rsid w:val="003D1180"/>
    <w:rsid w:val="003E73AE"/>
    <w:rsid w:val="00413A01"/>
    <w:rsid w:val="00481604"/>
    <w:rsid w:val="00491006"/>
    <w:rsid w:val="00492F4B"/>
    <w:rsid w:val="004B54D5"/>
    <w:rsid w:val="004C3E31"/>
    <w:rsid w:val="004D466F"/>
    <w:rsid w:val="004E345F"/>
    <w:rsid w:val="004E6D11"/>
    <w:rsid w:val="004F74AC"/>
    <w:rsid w:val="00526C12"/>
    <w:rsid w:val="00530C63"/>
    <w:rsid w:val="00560079"/>
    <w:rsid w:val="00576B23"/>
    <w:rsid w:val="00591968"/>
    <w:rsid w:val="00595704"/>
    <w:rsid w:val="005B11F9"/>
    <w:rsid w:val="005E4E3C"/>
    <w:rsid w:val="006000F2"/>
    <w:rsid w:val="00614F94"/>
    <w:rsid w:val="00623C83"/>
    <w:rsid w:val="00624906"/>
    <w:rsid w:val="006558DA"/>
    <w:rsid w:val="00695E02"/>
    <w:rsid w:val="006A59D4"/>
    <w:rsid w:val="006C6EA4"/>
    <w:rsid w:val="006F4238"/>
    <w:rsid w:val="00700FEA"/>
    <w:rsid w:val="00740D78"/>
    <w:rsid w:val="007473E8"/>
    <w:rsid w:val="0078386E"/>
    <w:rsid w:val="007B3603"/>
    <w:rsid w:val="007C0B92"/>
    <w:rsid w:val="007D596C"/>
    <w:rsid w:val="007D6B0C"/>
    <w:rsid w:val="00805D42"/>
    <w:rsid w:val="008122B3"/>
    <w:rsid w:val="00822002"/>
    <w:rsid w:val="00826915"/>
    <w:rsid w:val="008311A6"/>
    <w:rsid w:val="00840FB6"/>
    <w:rsid w:val="00874A7D"/>
    <w:rsid w:val="0088248E"/>
    <w:rsid w:val="008C2641"/>
    <w:rsid w:val="008F4DAA"/>
    <w:rsid w:val="009300F8"/>
    <w:rsid w:val="00943AE1"/>
    <w:rsid w:val="00944A2E"/>
    <w:rsid w:val="00947629"/>
    <w:rsid w:val="00952551"/>
    <w:rsid w:val="00986CA4"/>
    <w:rsid w:val="00996CCE"/>
    <w:rsid w:val="009A0D73"/>
    <w:rsid w:val="009A1526"/>
    <w:rsid w:val="00A00E16"/>
    <w:rsid w:val="00A033D4"/>
    <w:rsid w:val="00A3145A"/>
    <w:rsid w:val="00A41843"/>
    <w:rsid w:val="00A462F6"/>
    <w:rsid w:val="00A61B61"/>
    <w:rsid w:val="00AD33DD"/>
    <w:rsid w:val="00B211BA"/>
    <w:rsid w:val="00B23393"/>
    <w:rsid w:val="00B5198B"/>
    <w:rsid w:val="00B64331"/>
    <w:rsid w:val="00C00C4D"/>
    <w:rsid w:val="00C07D90"/>
    <w:rsid w:val="00C20176"/>
    <w:rsid w:val="00C21006"/>
    <w:rsid w:val="00C47DA5"/>
    <w:rsid w:val="00C61948"/>
    <w:rsid w:val="00C708EF"/>
    <w:rsid w:val="00C726ED"/>
    <w:rsid w:val="00C8038F"/>
    <w:rsid w:val="00CD4C29"/>
    <w:rsid w:val="00CD7EC8"/>
    <w:rsid w:val="00CE64F8"/>
    <w:rsid w:val="00CF6D2E"/>
    <w:rsid w:val="00D51AB7"/>
    <w:rsid w:val="00D62CB9"/>
    <w:rsid w:val="00D817C8"/>
    <w:rsid w:val="00D86754"/>
    <w:rsid w:val="00D911F5"/>
    <w:rsid w:val="00D968D7"/>
    <w:rsid w:val="00DA57F5"/>
    <w:rsid w:val="00DC4A56"/>
    <w:rsid w:val="00DD5F5F"/>
    <w:rsid w:val="00DE035E"/>
    <w:rsid w:val="00E03B41"/>
    <w:rsid w:val="00E266CD"/>
    <w:rsid w:val="00E552FC"/>
    <w:rsid w:val="00E57659"/>
    <w:rsid w:val="00E67995"/>
    <w:rsid w:val="00E74591"/>
    <w:rsid w:val="00EB1A4A"/>
    <w:rsid w:val="00EB5F33"/>
    <w:rsid w:val="00ED4851"/>
    <w:rsid w:val="00ED7956"/>
    <w:rsid w:val="00EF0892"/>
    <w:rsid w:val="00F01BFA"/>
    <w:rsid w:val="00F102CA"/>
    <w:rsid w:val="00F2189F"/>
    <w:rsid w:val="00F5367E"/>
    <w:rsid w:val="00F914B5"/>
    <w:rsid w:val="00F94C0E"/>
    <w:rsid w:val="00FA0278"/>
    <w:rsid w:val="00FA5389"/>
    <w:rsid w:val="00FB2993"/>
    <w:rsid w:val="00FC74ED"/>
    <w:rsid w:val="00FD47B6"/>
    <w:rsid w:val="00FE3698"/>
    <w:rsid w:val="00FE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1E60"/>
  <w15:chartTrackingRefBased/>
  <w15:docId w15:val="{29417CCD-7D71-4523-BB81-CDBCE983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3EE3"/>
    <w:pPr>
      <w:spacing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2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02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25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10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85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Links>
    <vt:vector size="6" baseType="variant">
      <vt:variant>
        <vt:i4>1507430</vt:i4>
      </vt:variant>
      <vt:variant>
        <vt:i4>0</vt:i4>
      </vt:variant>
      <vt:variant>
        <vt:i4>0</vt:i4>
      </vt:variant>
      <vt:variant>
        <vt:i4>5</vt:i4>
      </vt:variant>
      <vt:variant>
        <vt:lpwstr>mailto:csic@dibru.ac.in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Dutta</dc:creator>
  <cp:keywords/>
  <cp:lastModifiedBy>karunakar borah</cp:lastModifiedBy>
  <cp:revision>83</cp:revision>
  <dcterms:created xsi:type="dcterms:W3CDTF">2019-08-29T16:40:00Z</dcterms:created>
  <dcterms:modified xsi:type="dcterms:W3CDTF">2019-08-30T08:54:00Z</dcterms:modified>
</cp:coreProperties>
</file>